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3B42A5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195F71">
              <w:rPr>
                <w:b/>
                <w:i/>
              </w:rPr>
              <w:t>1</w:t>
            </w:r>
            <w:r w:rsidR="00BF2C02">
              <w:rPr>
                <w:b/>
                <w:i/>
              </w:rPr>
              <w:t>-1</w:t>
            </w:r>
            <w:r w:rsidR="007B3DD7" w:rsidRPr="00912161">
              <w:rPr>
                <w:b/>
                <w:i/>
              </w:rPr>
              <w:t>____</w:t>
            </w:r>
            <w:r w:rsidR="00BF2C02">
              <w:rPr>
                <w:b/>
                <w:i/>
              </w:rPr>
              <w:t xml:space="preserve">23 </w:t>
            </w:r>
            <w:r w:rsidR="005045BC">
              <w:rPr>
                <w:b/>
                <w:i/>
              </w:rPr>
              <w:t>я</w:t>
            </w:r>
            <w:r w:rsidR="00BF2C02">
              <w:rPr>
                <w:b/>
                <w:i/>
              </w:rPr>
              <w:t>нваря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BF2C02" w:rsidP="0010489F">
      <w:pPr>
        <w:ind w:left="-993" w:firstLine="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8255</wp:posOffset>
            </wp:positionV>
            <wp:extent cx="466725" cy="800100"/>
            <wp:effectExtent l="1905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D6F0B" w:rsidRDefault="000D6F0B" w:rsidP="000D6F0B">
      <w:pPr>
        <w:ind w:left="-851" w:firstLine="709"/>
        <w:jc w:val="both"/>
        <w:rPr>
          <w:color w:val="1A1A1A"/>
          <w:sz w:val="32"/>
          <w:szCs w:val="32"/>
          <w:shd w:val="clear" w:color="auto" w:fill="FFFFFF"/>
          <w:lang w:eastAsia="ru-RU"/>
        </w:rPr>
      </w:pPr>
    </w:p>
    <w:p w:rsidR="00BF2C02" w:rsidRDefault="00BF2C02" w:rsidP="00BF2C02">
      <w:pPr>
        <w:pStyle w:val="3"/>
        <w:numPr>
          <w:ilvl w:val="2"/>
          <w:numId w:val="20"/>
        </w:numPr>
        <w:ind w:left="0" w:firstLine="0"/>
        <w:rPr>
          <w:b/>
          <w:shadow/>
          <w:spacing w:val="30"/>
          <w:szCs w:val="28"/>
        </w:rPr>
      </w:pPr>
    </w:p>
    <w:p w:rsidR="00BF2C02" w:rsidRDefault="00BF2C02" w:rsidP="00BF2C02">
      <w:pPr>
        <w:pStyle w:val="3"/>
        <w:numPr>
          <w:ilvl w:val="2"/>
          <w:numId w:val="20"/>
        </w:numPr>
        <w:ind w:left="0" w:firstLine="0"/>
      </w:pPr>
    </w:p>
    <w:p w:rsidR="00BF2C02" w:rsidRDefault="00BF2C02" w:rsidP="00BF2C02">
      <w:pPr>
        <w:pStyle w:val="3"/>
        <w:numPr>
          <w:ilvl w:val="2"/>
          <w:numId w:val="20"/>
        </w:numPr>
        <w:ind w:left="0" w:firstLine="0"/>
      </w:pPr>
      <w:r>
        <w:rPr>
          <w:b/>
          <w:shadow/>
          <w:spacing w:val="30"/>
          <w:szCs w:val="28"/>
        </w:rPr>
        <w:t>АДМИНИСТРАЦИЯ</w:t>
      </w:r>
    </w:p>
    <w:p w:rsidR="00BF2C02" w:rsidRDefault="00BF2C02" w:rsidP="00BF2C02">
      <w:pPr>
        <w:pStyle w:val="11"/>
        <w:ind w:firstLine="0"/>
        <w:jc w:val="center"/>
      </w:pPr>
      <w:r>
        <w:rPr>
          <w:b/>
          <w:shadow/>
          <w:spacing w:val="40"/>
          <w:sz w:val="28"/>
        </w:rPr>
        <w:t>КУЗЬМИЩЕНСКОГО СЕЛЬСКОГО ПОСЕЛЕНИЯ</w:t>
      </w:r>
    </w:p>
    <w:p w:rsidR="00BF2C02" w:rsidRDefault="00BF2C02" w:rsidP="00BF2C02">
      <w:pPr>
        <w:pStyle w:val="11"/>
        <w:ind w:firstLine="0"/>
        <w:jc w:val="center"/>
      </w:pPr>
      <w:r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BF2C02" w:rsidRDefault="00BF2C02" w:rsidP="00BF2C02">
      <w:pPr>
        <w:rPr>
          <w:b/>
          <w:shadow/>
          <w:spacing w:val="20"/>
          <w:sz w:val="28"/>
          <w:szCs w:val="28"/>
        </w:rPr>
      </w:pPr>
      <w:r>
        <w:pict>
          <v:line id="_x0000_s1037" style="position:absolute;z-index:251665408" from="-10.95pt,8.95pt" to="475.05pt,8.95pt" strokecolor="#333" strokeweight="1.59mm">
            <v:stroke color2="#ccc" joinstyle="miter"/>
          </v:line>
        </w:pict>
      </w:r>
    </w:p>
    <w:p w:rsidR="00BF2C02" w:rsidRDefault="00BF2C02" w:rsidP="00BF2C02">
      <w:pPr>
        <w:pStyle w:val="2"/>
        <w:numPr>
          <w:ilvl w:val="1"/>
          <w:numId w:val="20"/>
        </w:numPr>
        <w:ind w:left="0" w:firstLine="0"/>
        <w:rPr>
          <w:shadow/>
          <w:sz w:val="16"/>
          <w:szCs w:val="16"/>
        </w:rPr>
      </w:pPr>
    </w:p>
    <w:p w:rsidR="00BF2C02" w:rsidRDefault="00BF2C02" w:rsidP="00BF2C02">
      <w:pPr>
        <w:pStyle w:val="2"/>
        <w:numPr>
          <w:ilvl w:val="1"/>
          <w:numId w:val="20"/>
        </w:numPr>
        <w:ind w:lef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20.3pt;margin-top:14.6pt;width:35.95pt;height:17.95pt;z-index:-251644928;mso-wrap-distance-left:9.05pt;mso-wrap-distance-right:9.05pt" stroked="f">
            <v:fill color2="black"/>
            <v:textbox inset=".05pt,.05pt,2.9pt,.05pt">
              <w:txbxContent>
                <w:p w:rsidR="00BF2C02" w:rsidRDefault="00BF2C02" w:rsidP="00BF2C02">
                  <w:r>
                    <w:rPr>
                      <w:sz w:val="28"/>
                      <w:szCs w:val="28"/>
                    </w:rPr>
                    <w:t xml:space="preserve">   9</w:t>
                  </w:r>
                </w:p>
                <w:p w:rsidR="00BF2C02" w:rsidRDefault="00BF2C02" w:rsidP="00BF2C02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-19.95pt;margin-top:14.45pt;width:80.95pt;height:17.95pt;z-index:251666432;mso-wrap-distance-left:9.05pt;mso-wrap-distance-right:9.05pt" stroked="f">
            <v:fill opacity="0" color2="black"/>
            <v:textbox inset=".05pt,.05pt,.05pt,.05pt">
              <w:txbxContent>
                <w:p w:rsidR="00BF2C02" w:rsidRDefault="00BF2C02" w:rsidP="00BF2C0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23.01.2025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403.05pt;margin-top:14.6pt;width:35.95pt;height:17.25pt;z-index:-251645952;mso-wrap-distance-left:9.05pt;mso-wrap-distance-right:9.05pt" stroked="f">
            <v:fill color2="black"/>
            <v:textbox inset=".05pt,.05pt,2.9pt,.05pt">
              <w:txbxContent>
                <w:p w:rsidR="00BF2C02" w:rsidRDefault="00BF2C02" w:rsidP="00BF2C02">
                  <w:r>
                    <w:rPr>
                      <w:sz w:val="28"/>
                      <w:szCs w:val="28"/>
                    </w:rPr>
                    <w:t>№  30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BF2C02" w:rsidRDefault="00BF2C02" w:rsidP="00BF2C02">
      <w:pPr>
        <w:ind w:right="-81" w:firstLine="540"/>
        <w:jc w:val="both"/>
        <w:rPr>
          <w:shadow/>
          <w:spacing w:val="80"/>
          <w:sz w:val="28"/>
          <w:szCs w:val="28"/>
        </w:rPr>
      </w:pPr>
      <w:r>
        <w:pict>
          <v:line id="_x0000_s1029" style="position:absolute;left:0;text-align:left;z-index:251661312" from="403.05pt,8.95pt" to="466.05pt,8.95pt" strokeweight=".26mm">
            <v:stroke joinstyle="miter"/>
          </v:line>
        </w:pict>
      </w:r>
      <w:r>
        <w:pict>
          <v:group id="_x0000_s1031" style="position:absolute;left:0;text-align:left;margin-left:124.05pt;margin-top:7.4pt;width:9pt;height:9pt;z-index:251663360;mso-wrap-distance-left:0;mso-wrap-distance-right:0" coordorigin="2481,148" coordsize="179,179">
            <v:line id="_x0000_s1032" style="position:absolute;flip:x" from="2481,148" to="2660,148" strokecolor="#333" strokeweight=".35mm">
              <v:stroke color2="#ccc" joinstyle="miter"/>
            </v:line>
            <v:line id="_x0000_s1033" style="position:absolute" from="2481,148" to="2481,327" strokecolor="#333" strokeweight=".35mm">
              <v:stroke color2="#ccc" joinstyle="miter"/>
            </v:line>
          </v:group>
        </w:pict>
      </w:r>
      <w:r>
        <w:pict>
          <v:group id="_x0000_s1034" style="position:absolute;left:0;text-align:left;margin-left:331.05pt;margin-top:7.4pt;width:9pt;height:9pt;z-index:251664384;mso-wrap-distance-left:0;mso-wrap-distance-right:0" coordorigin="6621,148" coordsize="180,179">
            <v:line id="_x0000_s1035" style="position:absolute" from="6801,148" to="6801,327" strokecolor="#333" strokeweight=".35mm">
              <v:stroke color2="#ccc" joinstyle="miter"/>
            </v:line>
            <v:line id="_x0000_s1036" style="position:absolute;flip:x" from="6621,148" to="6800,148" strokecolor="#333" strokeweight=".35mm">
              <v:stroke color2="#ccc" joinstyle="miter"/>
            </v:line>
          </v:group>
        </w:pict>
      </w:r>
      <w:r>
        <w:pict>
          <v:line id="_x0000_s1030" style="position:absolute;left:0;text-align:left;z-index:251662336" from="-10.95pt,8.95pt" to="52.05pt,8.95pt" strokeweight=".26mm">
            <v:stroke joinstyle="miter"/>
          </v:line>
        </w:pict>
      </w:r>
      <w:r>
        <w:pict>
          <v:shape id="_x0000_s1040" type="#_x0000_t202" style="position:absolute;left:0;text-align:left;margin-left:126pt;margin-top:6.6pt;width:206.95pt;height:68.5pt;z-index:-251648000;mso-wrap-distance-left:9.05pt;mso-wrap-distance-right:9.05pt" stroked="f">
            <v:fill color2="black"/>
            <v:textbox inset="7.25pt,3.65pt,7.25pt,3.65pt">
              <w:txbxContent>
                <w:p w:rsidR="00BF2C02" w:rsidRDefault="00BF2C02" w:rsidP="00BF2C02">
                  <w:pPr>
                    <w:jc w:val="center"/>
                  </w:pPr>
                  <w:r>
                    <w:rPr>
                      <w:b/>
                      <w:smallCaps/>
                    </w:rPr>
                    <w:t xml:space="preserve">об утверждении стоимости и требований к качеству услуг, предоставляемых согласно гарантированному перечню услуг </w:t>
                  </w:r>
                </w:p>
                <w:p w:rsidR="00BF2C02" w:rsidRDefault="00BF2C02" w:rsidP="00BF2C02">
                  <w:pPr>
                    <w:jc w:val="center"/>
                  </w:pPr>
                  <w:r>
                    <w:rPr>
                      <w:b/>
                      <w:smallCaps/>
                    </w:rPr>
                    <w:t>по погребению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421.05pt;margin-top:8.85pt;width:44.95pt;height:17.95pt;z-index:-251646976;mso-wrap-distance-left:9.05pt;mso-wrap-distance-right:9.05pt" stroked="f">
            <v:fill color2="black"/>
            <v:textbox inset=".05pt,.05pt,.05pt,.05pt">
              <w:txbxContent>
                <w:p w:rsidR="00BF2C02" w:rsidRDefault="00BF2C02" w:rsidP="00BF2C0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F2C02" w:rsidRDefault="00BF2C02" w:rsidP="00BF2C02">
      <w:pPr>
        <w:ind w:right="-81" w:firstLine="540"/>
        <w:jc w:val="both"/>
        <w:rPr>
          <w:sz w:val="28"/>
          <w:szCs w:val="28"/>
        </w:rPr>
      </w:pPr>
    </w:p>
    <w:p w:rsidR="00BF2C02" w:rsidRDefault="00BF2C02" w:rsidP="00BF2C02">
      <w:pPr>
        <w:ind w:right="-81" w:firstLine="540"/>
        <w:jc w:val="both"/>
        <w:rPr>
          <w:sz w:val="28"/>
          <w:szCs w:val="28"/>
        </w:rPr>
      </w:pPr>
    </w:p>
    <w:p w:rsidR="00BF2C02" w:rsidRDefault="00BF2C02" w:rsidP="00BF2C02">
      <w:pPr>
        <w:ind w:right="-81" w:firstLine="540"/>
        <w:jc w:val="both"/>
        <w:rPr>
          <w:sz w:val="28"/>
          <w:szCs w:val="28"/>
        </w:rPr>
      </w:pPr>
    </w:p>
    <w:p w:rsidR="00BF2C02" w:rsidRDefault="00BF2C02" w:rsidP="00BF2C02">
      <w:pPr>
        <w:autoSpaceDE w:val="0"/>
        <w:ind w:firstLine="540"/>
        <w:jc w:val="both"/>
        <w:rPr>
          <w:sz w:val="24"/>
          <w:szCs w:val="24"/>
        </w:rPr>
      </w:pPr>
    </w:p>
    <w:p w:rsidR="00BF2C02" w:rsidRPr="00BF2C02" w:rsidRDefault="00BF2C02" w:rsidP="00BF2C02">
      <w:pPr>
        <w:pStyle w:val="ConsPlusNormal"/>
        <w:widowControl/>
        <w:ind w:firstLine="426"/>
        <w:jc w:val="both"/>
        <w:rPr>
          <w:rFonts w:ascii="Arial" w:hAnsi="Arial" w:cs="Arial"/>
          <w:sz w:val="24"/>
          <w:szCs w:val="24"/>
        </w:rPr>
      </w:pPr>
      <w:r w:rsidRPr="00BF2C0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F2C02">
        <w:rPr>
          <w:rFonts w:ascii="Times New Roman" w:hAnsi="Times New Roman" w:cs="Times New Roman"/>
          <w:sz w:val="24"/>
          <w:szCs w:val="24"/>
        </w:rPr>
        <w:t>На основании  постановления Правительства РФ от 23.01.2025 г. N 33 "Об утверждении коэффициента индексации выплат, пособий и компенсаций в 2025 году", в соответствии с частью 3 статьи 9, ст.12 Федерального закона от 12 января 1996 года N 8-ФЗ "О погребении и похоронном деле", руководствуясь Федеральным законом от 6 октября 2003 года N 131-ФЗ "Об общих принципах организации местного самоуправления</w:t>
      </w:r>
      <w:proofErr w:type="gramEnd"/>
      <w:r w:rsidRPr="00BF2C02">
        <w:rPr>
          <w:rFonts w:ascii="Times New Roman" w:hAnsi="Times New Roman" w:cs="Times New Roman"/>
          <w:sz w:val="24"/>
          <w:szCs w:val="24"/>
        </w:rPr>
        <w:t xml:space="preserve"> в Российской Федерации",  Уставом Кузьмищенского сельского поселения Костромского муниципального района Костромской области, администрация  ПОСТАНОВЛЯЕТ:</w:t>
      </w:r>
    </w:p>
    <w:p w:rsidR="00BF2C02" w:rsidRPr="00BF2C02" w:rsidRDefault="00BF2C02" w:rsidP="00BF2C02">
      <w:pPr>
        <w:ind w:right="-79" w:firstLine="426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1. Утвердить прилагаемые:</w:t>
      </w:r>
    </w:p>
    <w:p w:rsidR="00BF2C02" w:rsidRPr="00BF2C02" w:rsidRDefault="00BF2C02" w:rsidP="00BF2C02">
      <w:pPr>
        <w:numPr>
          <w:ilvl w:val="0"/>
          <w:numId w:val="18"/>
        </w:numPr>
        <w:ind w:left="0" w:right="-79" w:firstLine="426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стоимость услуг, предоставляемых согласно гарантированному перечню услуг по погребению (Приложение №1).</w:t>
      </w:r>
    </w:p>
    <w:p w:rsidR="00BF2C02" w:rsidRPr="00BF2C02" w:rsidRDefault="00BF2C02" w:rsidP="00BF2C02">
      <w:pPr>
        <w:numPr>
          <w:ilvl w:val="0"/>
          <w:numId w:val="18"/>
        </w:numPr>
        <w:ind w:left="0" w:right="-79" w:firstLine="426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требования к качеству услуг, предоставляемых населению согласно гарантированному перечню услуг по погребению (Приложение №2).</w:t>
      </w:r>
    </w:p>
    <w:p w:rsidR="00BF2C02" w:rsidRPr="00BF2C02" w:rsidRDefault="00BF2C02" w:rsidP="00BF2C02">
      <w:pPr>
        <w:ind w:right="-79" w:firstLine="426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2. Постановление администрации Кузьмищенского сельского поселения от 31.01.2024 № 5 «Об утверждении стоимости и требований к качеству услуг, предоставляемых согласно гарантированному перечню услуг по погребению» признать утратившим силу.</w:t>
      </w:r>
    </w:p>
    <w:p w:rsidR="00BF2C02" w:rsidRPr="00BF2C02" w:rsidRDefault="00BF2C02" w:rsidP="00BF2C02">
      <w:pPr>
        <w:ind w:right="-79" w:firstLine="426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3. Настоящее постановление вступает в силу с 01 февраля 2025 года.</w:t>
      </w:r>
    </w:p>
    <w:p w:rsidR="00BF2C02" w:rsidRPr="00BF2C02" w:rsidRDefault="00BF2C02" w:rsidP="00BF2C02">
      <w:pPr>
        <w:tabs>
          <w:tab w:val="left" w:pos="720"/>
        </w:tabs>
        <w:spacing w:line="360" w:lineRule="auto"/>
        <w:ind w:right="-81" w:firstLine="540"/>
        <w:jc w:val="both"/>
        <w:rPr>
          <w:sz w:val="24"/>
          <w:szCs w:val="24"/>
        </w:rPr>
      </w:pPr>
    </w:p>
    <w:p w:rsidR="00BF2C02" w:rsidRPr="00BF2C02" w:rsidRDefault="00BF2C02" w:rsidP="00BF2C02">
      <w:pPr>
        <w:tabs>
          <w:tab w:val="left" w:pos="720"/>
        </w:tabs>
        <w:ind w:right="-79"/>
        <w:jc w:val="both"/>
        <w:rPr>
          <w:sz w:val="24"/>
          <w:szCs w:val="24"/>
        </w:rPr>
      </w:pPr>
      <w:r w:rsidRPr="00BF2C02">
        <w:rPr>
          <w:sz w:val="24"/>
          <w:szCs w:val="24"/>
        </w:rPr>
        <w:t xml:space="preserve">Глава Кузьмищенского </w:t>
      </w:r>
      <w:proofErr w:type="gramStart"/>
      <w:r w:rsidRPr="00BF2C02">
        <w:rPr>
          <w:sz w:val="24"/>
          <w:szCs w:val="24"/>
        </w:rPr>
        <w:t>сельского</w:t>
      </w:r>
      <w:proofErr w:type="gramEnd"/>
    </w:p>
    <w:p w:rsidR="00BF2C02" w:rsidRPr="00BF2C02" w:rsidRDefault="00BF2C02" w:rsidP="00BF2C02">
      <w:pPr>
        <w:tabs>
          <w:tab w:val="left" w:pos="720"/>
        </w:tabs>
        <w:ind w:right="-79"/>
        <w:jc w:val="both"/>
        <w:rPr>
          <w:sz w:val="24"/>
          <w:szCs w:val="24"/>
        </w:rPr>
      </w:pPr>
      <w:r w:rsidRPr="00BF2C02">
        <w:rPr>
          <w:sz w:val="24"/>
          <w:szCs w:val="24"/>
        </w:rPr>
        <w:t xml:space="preserve">поселения                                                                                          О.Н. Голубева </w:t>
      </w:r>
    </w:p>
    <w:p w:rsidR="00BF2C02" w:rsidRPr="00BF2C02" w:rsidRDefault="00BF2C02" w:rsidP="00BF2C02">
      <w:pPr>
        <w:autoSpaceDE w:val="0"/>
        <w:jc w:val="right"/>
        <w:rPr>
          <w:sz w:val="24"/>
          <w:szCs w:val="24"/>
        </w:rPr>
      </w:pPr>
    </w:p>
    <w:p w:rsidR="00BF2C02" w:rsidRDefault="00BF2C02" w:rsidP="00BF2C02">
      <w:pPr>
        <w:autoSpaceDE w:val="0"/>
        <w:jc w:val="right"/>
      </w:pP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Кузьмищенского сельского поселения </w:t>
      </w: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от 23.01.2025 г. № 9</w:t>
      </w:r>
    </w:p>
    <w:p w:rsidR="00BF2C02" w:rsidRDefault="00BF2C02" w:rsidP="00BF2C02">
      <w:pPr>
        <w:autoSpaceDE w:val="0"/>
        <w:jc w:val="right"/>
        <w:rPr>
          <w:sz w:val="28"/>
          <w:szCs w:val="28"/>
        </w:rPr>
      </w:pPr>
    </w:p>
    <w:p w:rsidR="00BF2C02" w:rsidRPr="00BF2C02" w:rsidRDefault="00BF2C02" w:rsidP="00BF2C02">
      <w:pPr>
        <w:autoSpaceDE w:val="0"/>
        <w:jc w:val="center"/>
        <w:rPr>
          <w:sz w:val="24"/>
          <w:szCs w:val="24"/>
        </w:rPr>
      </w:pPr>
      <w:r w:rsidRPr="00BF2C02">
        <w:rPr>
          <w:b/>
          <w:sz w:val="24"/>
          <w:szCs w:val="24"/>
        </w:rPr>
        <w:t xml:space="preserve">Стоимость услуг, предоставляемых согласно </w:t>
      </w:r>
    </w:p>
    <w:p w:rsidR="00BF2C02" w:rsidRPr="00BF2C02" w:rsidRDefault="00BF2C02" w:rsidP="00BF2C02">
      <w:pPr>
        <w:autoSpaceDE w:val="0"/>
        <w:jc w:val="center"/>
        <w:rPr>
          <w:b/>
          <w:sz w:val="24"/>
          <w:szCs w:val="24"/>
        </w:rPr>
      </w:pPr>
      <w:r w:rsidRPr="00BF2C02">
        <w:rPr>
          <w:b/>
          <w:sz w:val="24"/>
          <w:szCs w:val="24"/>
        </w:rPr>
        <w:t>гарантированному перечню услуг по погребению</w:t>
      </w:r>
    </w:p>
    <w:p w:rsidR="00BF2C02" w:rsidRPr="00BF2C02" w:rsidRDefault="00BF2C02" w:rsidP="00BF2C02">
      <w:pPr>
        <w:autoSpaceDE w:val="0"/>
        <w:jc w:val="center"/>
        <w:rPr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4A0"/>
      </w:tblPr>
      <w:tblGrid>
        <w:gridCol w:w="648"/>
        <w:gridCol w:w="7020"/>
        <w:gridCol w:w="1913"/>
      </w:tblGrid>
      <w:tr w:rsidR="00BF2C02" w:rsidRPr="00BF2C02" w:rsidTr="00BF2C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jc w:val="center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2C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2C02">
              <w:rPr>
                <w:sz w:val="24"/>
                <w:szCs w:val="24"/>
              </w:rPr>
              <w:t>/</w:t>
            </w:r>
            <w:proofErr w:type="spellStart"/>
            <w:r w:rsidRPr="00BF2C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jc w:val="center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jc w:val="center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 xml:space="preserve">Стоимость набора услуг </w:t>
            </w:r>
          </w:p>
        </w:tc>
      </w:tr>
      <w:tr w:rsidR="00BF2C02" w:rsidRPr="00BF2C02" w:rsidTr="00BF2C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jc w:val="center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 xml:space="preserve">Гроб деревянный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1700,00</w:t>
            </w:r>
          </w:p>
        </w:tc>
      </w:tr>
      <w:tr w:rsidR="00BF2C02" w:rsidRPr="00BF2C02" w:rsidTr="00BF2C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jc w:val="center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Доставка гроба и других ритуальных принадлежностей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1400,00</w:t>
            </w:r>
          </w:p>
        </w:tc>
      </w:tr>
      <w:tr w:rsidR="00BF2C02" w:rsidRPr="00BF2C02" w:rsidTr="00BF2C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jc w:val="center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Перевозка тела умершего с указанного адреса на кладбище (услуги автокатафалка)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2455,00</w:t>
            </w:r>
          </w:p>
        </w:tc>
      </w:tr>
      <w:tr w:rsidR="00BF2C02" w:rsidRPr="00BF2C02" w:rsidTr="00BF2C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jc w:val="center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 xml:space="preserve">Захоронение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3610,37</w:t>
            </w:r>
          </w:p>
        </w:tc>
      </w:tr>
      <w:tr w:rsidR="00BF2C02" w:rsidRPr="00BF2C02" w:rsidTr="00BF2C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02" w:rsidRPr="00BF2C02" w:rsidRDefault="00BF2C0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Стоимость гарантированного перечня услуг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02" w:rsidRPr="00BF2C02" w:rsidRDefault="00BF2C02">
            <w:pPr>
              <w:autoSpaceDE w:val="0"/>
              <w:rPr>
                <w:sz w:val="24"/>
                <w:szCs w:val="24"/>
              </w:rPr>
            </w:pPr>
            <w:r w:rsidRPr="00BF2C02">
              <w:rPr>
                <w:sz w:val="24"/>
                <w:szCs w:val="24"/>
              </w:rPr>
              <w:t>9165,37</w:t>
            </w:r>
          </w:p>
        </w:tc>
      </w:tr>
    </w:tbl>
    <w:p w:rsidR="00BF2C02" w:rsidRDefault="00BF2C02" w:rsidP="00BF2C02">
      <w:pPr>
        <w:autoSpaceDE w:val="0"/>
        <w:jc w:val="center"/>
        <w:rPr>
          <w:b/>
          <w:sz w:val="28"/>
          <w:szCs w:val="28"/>
        </w:rPr>
      </w:pP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Кузьмищенского сельского поселения </w:t>
      </w:r>
    </w:p>
    <w:p w:rsidR="00BF2C02" w:rsidRDefault="00BF2C02" w:rsidP="00BF2C02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от 23.01.2025 № 9</w:t>
      </w:r>
    </w:p>
    <w:p w:rsidR="00BF2C02" w:rsidRDefault="00BF2C02" w:rsidP="00BF2C02">
      <w:pPr>
        <w:tabs>
          <w:tab w:val="left" w:pos="720"/>
        </w:tabs>
        <w:spacing w:line="360" w:lineRule="auto"/>
        <w:ind w:right="-81"/>
        <w:jc w:val="right"/>
        <w:rPr>
          <w:sz w:val="28"/>
          <w:szCs w:val="28"/>
        </w:rPr>
      </w:pPr>
    </w:p>
    <w:p w:rsidR="00BF2C02" w:rsidRDefault="00BF2C02" w:rsidP="00BF2C02">
      <w:pPr>
        <w:tabs>
          <w:tab w:val="left" w:pos="720"/>
        </w:tabs>
        <w:ind w:right="-79"/>
        <w:jc w:val="right"/>
        <w:rPr>
          <w:sz w:val="28"/>
          <w:szCs w:val="28"/>
        </w:rPr>
      </w:pPr>
    </w:p>
    <w:p w:rsidR="00BF2C02" w:rsidRPr="00BF2C02" w:rsidRDefault="00BF2C02" w:rsidP="00BF2C02">
      <w:pPr>
        <w:tabs>
          <w:tab w:val="left" w:pos="720"/>
        </w:tabs>
        <w:ind w:right="-79"/>
        <w:jc w:val="center"/>
        <w:rPr>
          <w:sz w:val="24"/>
          <w:szCs w:val="24"/>
        </w:rPr>
      </w:pPr>
      <w:r w:rsidRPr="00BF2C02">
        <w:rPr>
          <w:b/>
          <w:sz w:val="24"/>
          <w:szCs w:val="24"/>
        </w:rPr>
        <w:t>ТРЕБОВАНИЯ</w:t>
      </w:r>
    </w:p>
    <w:p w:rsidR="00BF2C02" w:rsidRPr="00BF2C02" w:rsidRDefault="00BF2C02" w:rsidP="00BF2C02">
      <w:pPr>
        <w:tabs>
          <w:tab w:val="left" w:pos="720"/>
        </w:tabs>
        <w:ind w:right="-79"/>
        <w:jc w:val="center"/>
        <w:rPr>
          <w:sz w:val="24"/>
          <w:szCs w:val="24"/>
        </w:rPr>
      </w:pPr>
      <w:r w:rsidRPr="00BF2C02">
        <w:rPr>
          <w:b/>
          <w:sz w:val="24"/>
          <w:szCs w:val="24"/>
        </w:rPr>
        <w:t>к качеству услуг, предоставляемых населению согласно</w:t>
      </w:r>
    </w:p>
    <w:p w:rsidR="00BF2C02" w:rsidRPr="00BF2C02" w:rsidRDefault="00BF2C02" w:rsidP="00BF2C02">
      <w:pPr>
        <w:tabs>
          <w:tab w:val="left" w:pos="720"/>
        </w:tabs>
        <w:ind w:right="-79"/>
        <w:jc w:val="center"/>
        <w:rPr>
          <w:sz w:val="24"/>
          <w:szCs w:val="24"/>
        </w:rPr>
      </w:pPr>
      <w:r w:rsidRPr="00BF2C02">
        <w:rPr>
          <w:b/>
          <w:sz w:val="24"/>
          <w:szCs w:val="24"/>
        </w:rPr>
        <w:t xml:space="preserve"> гарантированному перечню услуг по погребению</w:t>
      </w:r>
    </w:p>
    <w:p w:rsidR="00BF2C02" w:rsidRPr="00BF2C02" w:rsidRDefault="00BF2C02" w:rsidP="00BF2C02">
      <w:pPr>
        <w:tabs>
          <w:tab w:val="left" w:pos="720"/>
        </w:tabs>
        <w:ind w:right="-79"/>
        <w:jc w:val="both"/>
        <w:rPr>
          <w:b/>
          <w:sz w:val="24"/>
          <w:szCs w:val="24"/>
        </w:rPr>
      </w:pPr>
    </w:p>
    <w:p w:rsidR="00BF2C02" w:rsidRPr="00BF2C02" w:rsidRDefault="00BF2C02" w:rsidP="00BF2C02">
      <w:pPr>
        <w:tabs>
          <w:tab w:val="left" w:pos="720"/>
        </w:tabs>
        <w:ind w:right="-79" w:firstLine="720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1. Оформление документов, необходимых для погребения: заключения о выделении земельного участка для погребения умершего.</w:t>
      </w:r>
    </w:p>
    <w:p w:rsidR="00BF2C02" w:rsidRPr="00BF2C02" w:rsidRDefault="00BF2C02" w:rsidP="00BF2C02">
      <w:pPr>
        <w:tabs>
          <w:tab w:val="left" w:pos="720"/>
        </w:tabs>
        <w:ind w:right="-81" w:firstLine="720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2. Предоставление гроба;</w:t>
      </w:r>
    </w:p>
    <w:p w:rsidR="00BF2C02" w:rsidRPr="00BF2C02" w:rsidRDefault="00BF2C02" w:rsidP="00BF2C02">
      <w:pPr>
        <w:tabs>
          <w:tab w:val="left" w:pos="720"/>
        </w:tabs>
        <w:ind w:right="-81" w:firstLine="720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Предоставляется необитый гроб, изготовленный из не обрезного не стандартного пиломатериала.</w:t>
      </w:r>
    </w:p>
    <w:p w:rsidR="00BF2C02" w:rsidRPr="00BF2C02" w:rsidRDefault="00BF2C02" w:rsidP="00BF2C02">
      <w:pPr>
        <w:ind w:right="-81" w:firstLine="709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3.Доставка гроба и других ритуальных принадлежностей:</w:t>
      </w:r>
    </w:p>
    <w:p w:rsidR="00BF2C02" w:rsidRPr="00BF2C02" w:rsidRDefault="00BF2C02" w:rsidP="00BF2C02">
      <w:pPr>
        <w:ind w:right="-81" w:firstLine="720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доставка гроба по адресу (не выше 1-го этажа) осуществляется бригадой рабочих по выносу;</w:t>
      </w:r>
    </w:p>
    <w:p w:rsidR="00BF2C02" w:rsidRPr="00BF2C02" w:rsidRDefault="00BF2C02" w:rsidP="00BF2C02">
      <w:pPr>
        <w:ind w:right="-81" w:firstLine="720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для доставки гроба предоставляется специально оборудованный транспорт - автокатафалка.</w:t>
      </w:r>
    </w:p>
    <w:p w:rsidR="00BF2C02" w:rsidRPr="00BF2C02" w:rsidRDefault="00BF2C02" w:rsidP="00BF2C02">
      <w:pPr>
        <w:tabs>
          <w:tab w:val="left" w:pos="720"/>
        </w:tabs>
        <w:ind w:left="720" w:right="-81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4. Перевозка тела умершего с указанного адреса на кладбище;</w:t>
      </w:r>
    </w:p>
    <w:p w:rsidR="00BF2C02" w:rsidRPr="00BF2C02" w:rsidRDefault="00BF2C02" w:rsidP="00BF2C02">
      <w:pPr>
        <w:ind w:right="-81" w:firstLine="720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Перевозка тела умершего из дома (морга) до кладбища осуществляется автокатафалком с соблюдением скорости, не превышающей 40 км/час.</w:t>
      </w:r>
    </w:p>
    <w:p w:rsidR="00BF2C02" w:rsidRPr="00BF2C02" w:rsidRDefault="00BF2C02" w:rsidP="00BF2C02">
      <w:pPr>
        <w:tabs>
          <w:tab w:val="left" w:pos="720"/>
        </w:tabs>
        <w:ind w:left="720" w:right="-81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5.Захоронение включает в себя:</w:t>
      </w:r>
    </w:p>
    <w:p w:rsidR="00BF2C02" w:rsidRPr="00BF2C02" w:rsidRDefault="00BF2C02" w:rsidP="00BF2C02">
      <w:pPr>
        <w:ind w:right="-81" w:firstLine="720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рытые могилы установленного размера на отведенном участке кладбища вручную;</w:t>
      </w:r>
    </w:p>
    <w:p w:rsidR="00BF2C02" w:rsidRPr="00BF2C02" w:rsidRDefault="00BF2C02" w:rsidP="00BF2C02">
      <w:pPr>
        <w:tabs>
          <w:tab w:val="left" w:pos="720"/>
        </w:tabs>
        <w:ind w:left="720" w:right="-81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зачистка могилы вручную;</w:t>
      </w:r>
    </w:p>
    <w:p w:rsidR="00BF2C02" w:rsidRPr="00BF2C02" w:rsidRDefault="00BF2C02" w:rsidP="00BF2C02">
      <w:pPr>
        <w:tabs>
          <w:tab w:val="left" w:pos="720"/>
        </w:tabs>
        <w:ind w:left="720" w:right="-81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опускание гроба в могилу;</w:t>
      </w:r>
    </w:p>
    <w:p w:rsidR="00BF2C02" w:rsidRPr="00BF2C02" w:rsidRDefault="00BF2C02" w:rsidP="00BF2C02">
      <w:pPr>
        <w:tabs>
          <w:tab w:val="left" w:pos="720"/>
        </w:tabs>
        <w:ind w:left="720" w:right="-81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засыпка могилы вручную;</w:t>
      </w:r>
    </w:p>
    <w:p w:rsidR="00BF2C02" w:rsidRPr="00BF2C02" w:rsidRDefault="00BF2C02" w:rsidP="00BF2C02">
      <w:pPr>
        <w:tabs>
          <w:tab w:val="left" w:pos="720"/>
        </w:tabs>
        <w:ind w:left="720" w:right="-81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устройство надмогильного холма;</w:t>
      </w:r>
    </w:p>
    <w:p w:rsidR="00BF2C02" w:rsidRPr="00BF2C02" w:rsidRDefault="00BF2C02" w:rsidP="00BF2C02">
      <w:pPr>
        <w:tabs>
          <w:tab w:val="left" w:pos="720"/>
        </w:tabs>
        <w:ind w:left="720" w:right="-81"/>
        <w:jc w:val="both"/>
        <w:rPr>
          <w:sz w:val="24"/>
          <w:szCs w:val="24"/>
        </w:rPr>
      </w:pPr>
      <w:r w:rsidRPr="00BF2C02">
        <w:rPr>
          <w:sz w:val="24"/>
          <w:szCs w:val="24"/>
        </w:rPr>
        <w:t>- установка регистрационного знака.</w:t>
      </w:r>
    </w:p>
    <w:p w:rsidR="00BF2C02" w:rsidRPr="00BF2C02" w:rsidRDefault="00BF2C02" w:rsidP="00BF2C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2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560" w:rsidRPr="00BF2C02" w:rsidRDefault="00EB0560" w:rsidP="00EB0560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EB0560" w:rsidRPr="00BF2C02" w:rsidRDefault="00EB0560" w:rsidP="0080183F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EB0560" w:rsidRPr="00BF2C02" w:rsidRDefault="00EB0560" w:rsidP="0080183F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08475F" w:rsidRPr="00BF2C02" w:rsidRDefault="0008475F" w:rsidP="0080183F">
      <w:pPr>
        <w:jc w:val="both"/>
        <w:rPr>
          <w:sz w:val="24"/>
          <w:szCs w:val="24"/>
        </w:rPr>
      </w:pPr>
    </w:p>
    <w:p w:rsidR="00FB2DB4" w:rsidRPr="00BF2C02" w:rsidRDefault="00FB2DB4" w:rsidP="006063D0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374D78">
      <w:footerReference w:type="default" r:id="rId9"/>
      <w:footerReference w:type="first" r:id="rId10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5F" w:rsidRDefault="0008475F">
      <w:r>
        <w:separator/>
      </w:r>
    </w:p>
  </w:endnote>
  <w:endnote w:type="continuationSeparator" w:id="1">
    <w:p w:rsidR="0008475F" w:rsidRDefault="0008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5F" w:rsidRDefault="0008475F">
      <w:r>
        <w:separator/>
      </w:r>
    </w:p>
  </w:footnote>
  <w:footnote w:type="continuationSeparator" w:id="1">
    <w:p w:rsidR="0008475F" w:rsidRDefault="0008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06A8793F"/>
    <w:multiLevelType w:val="hybridMultilevel"/>
    <w:tmpl w:val="7526BB5C"/>
    <w:lvl w:ilvl="0" w:tplc="56B2534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4363E"/>
    <w:multiLevelType w:val="hybridMultilevel"/>
    <w:tmpl w:val="1FC89078"/>
    <w:lvl w:ilvl="0" w:tplc="007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354001E"/>
    <w:multiLevelType w:val="hybridMultilevel"/>
    <w:tmpl w:val="6C48A16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A3208B"/>
    <w:multiLevelType w:val="hybridMultilevel"/>
    <w:tmpl w:val="CB9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A479F"/>
    <w:multiLevelType w:val="hybridMultilevel"/>
    <w:tmpl w:val="4862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F43EE6"/>
    <w:multiLevelType w:val="hybridMultilevel"/>
    <w:tmpl w:val="690440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A206AA5"/>
    <w:multiLevelType w:val="hybridMultilevel"/>
    <w:tmpl w:val="1E9489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2D745B6"/>
    <w:multiLevelType w:val="hybridMultilevel"/>
    <w:tmpl w:val="A878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0A58"/>
    <w:multiLevelType w:val="hybridMultilevel"/>
    <w:tmpl w:val="C43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DC6FC9"/>
    <w:multiLevelType w:val="multilevel"/>
    <w:tmpl w:val="64E29D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8AC5AC8"/>
    <w:multiLevelType w:val="hybridMultilevel"/>
    <w:tmpl w:val="9AD69C6E"/>
    <w:lvl w:ilvl="0" w:tplc="E9865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>
    <w:nsid w:val="7880173D"/>
    <w:multiLevelType w:val="hybridMultilevel"/>
    <w:tmpl w:val="197C18D6"/>
    <w:lvl w:ilvl="0" w:tplc="7CEC046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A8F1081"/>
    <w:multiLevelType w:val="hybridMultilevel"/>
    <w:tmpl w:val="4F2EFA58"/>
    <w:lvl w:ilvl="0" w:tplc="5FDAB91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B529D5"/>
    <w:multiLevelType w:val="hybridMultilevel"/>
    <w:tmpl w:val="D07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32"/>
  </w:num>
  <w:num w:numId="9">
    <w:abstractNumId w:val="6"/>
  </w:num>
  <w:num w:numId="10">
    <w:abstractNumId w:val="29"/>
  </w:num>
  <w:num w:numId="11">
    <w:abstractNumId w:val="28"/>
  </w:num>
  <w:num w:numId="12">
    <w:abstractNumId w:val="23"/>
  </w:num>
  <w:num w:numId="13">
    <w:abstractNumId w:val="13"/>
  </w:num>
  <w:num w:numId="14">
    <w:abstractNumId w:val="39"/>
  </w:num>
  <w:num w:numId="15">
    <w:abstractNumId w:val="33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26"/>
  </w:num>
  <w:num w:numId="26">
    <w:abstractNumId w:val="9"/>
  </w:num>
  <w:num w:numId="27">
    <w:abstractNumId w:val="17"/>
  </w:num>
  <w:num w:numId="28">
    <w:abstractNumId w:val="12"/>
  </w:num>
  <w:num w:numId="29">
    <w:abstractNumId w:val="19"/>
  </w:num>
  <w:num w:numId="30">
    <w:abstractNumId w:val="5"/>
  </w:num>
  <w:num w:numId="31">
    <w:abstractNumId w:val="42"/>
  </w:num>
  <w:num w:numId="32">
    <w:abstractNumId w:val="18"/>
  </w:num>
  <w:num w:numId="33">
    <w:abstractNumId w:val="34"/>
  </w:num>
  <w:num w:numId="34">
    <w:abstractNumId w:val="27"/>
  </w:num>
  <w:num w:numId="35">
    <w:abstractNumId w:val="31"/>
  </w:num>
  <w:num w:numId="36">
    <w:abstractNumId w:val="25"/>
  </w:num>
  <w:num w:numId="37">
    <w:abstractNumId w:val="21"/>
  </w:num>
  <w:num w:numId="38">
    <w:abstractNumId w:val="7"/>
  </w:num>
  <w:num w:numId="39">
    <w:abstractNumId w:val="40"/>
  </w:num>
  <w:num w:numId="40">
    <w:abstractNumId w:val="24"/>
  </w:num>
  <w:num w:numId="41">
    <w:abstractNumId w:val="35"/>
  </w:num>
  <w:num w:numId="42">
    <w:abstractNumId w:val="43"/>
  </w:num>
  <w:num w:numId="43">
    <w:abstractNumId w:val="41"/>
  </w:num>
  <w:num w:numId="44">
    <w:abstractNumId w:val="16"/>
  </w:num>
  <w:num w:numId="45">
    <w:abstractNumId w:val="36"/>
  </w:num>
  <w:num w:numId="46">
    <w:abstractNumId w:val="38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8475F"/>
    <w:rsid w:val="000D6F0B"/>
    <w:rsid w:val="00102840"/>
    <w:rsid w:val="0010489F"/>
    <w:rsid w:val="0015408E"/>
    <w:rsid w:val="001628B0"/>
    <w:rsid w:val="0016725F"/>
    <w:rsid w:val="00171ACF"/>
    <w:rsid w:val="00195F71"/>
    <w:rsid w:val="001B22EF"/>
    <w:rsid w:val="001B51DD"/>
    <w:rsid w:val="001C146F"/>
    <w:rsid w:val="001E38E8"/>
    <w:rsid w:val="00220E23"/>
    <w:rsid w:val="0028326E"/>
    <w:rsid w:val="002C16C7"/>
    <w:rsid w:val="002C74E9"/>
    <w:rsid w:val="002E7501"/>
    <w:rsid w:val="00341053"/>
    <w:rsid w:val="00352D82"/>
    <w:rsid w:val="00354375"/>
    <w:rsid w:val="00374D78"/>
    <w:rsid w:val="00380C58"/>
    <w:rsid w:val="003B42A5"/>
    <w:rsid w:val="003C0F4E"/>
    <w:rsid w:val="003C35C6"/>
    <w:rsid w:val="003F195A"/>
    <w:rsid w:val="003F1997"/>
    <w:rsid w:val="00440253"/>
    <w:rsid w:val="0044075B"/>
    <w:rsid w:val="00446784"/>
    <w:rsid w:val="004471BD"/>
    <w:rsid w:val="0046548F"/>
    <w:rsid w:val="004714C2"/>
    <w:rsid w:val="00497BA6"/>
    <w:rsid w:val="004C6010"/>
    <w:rsid w:val="004D5797"/>
    <w:rsid w:val="004E0966"/>
    <w:rsid w:val="004F5F38"/>
    <w:rsid w:val="00501F8B"/>
    <w:rsid w:val="005045BC"/>
    <w:rsid w:val="005778EA"/>
    <w:rsid w:val="005B2025"/>
    <w:rsid w:val="005D3816"/>
    <w:rsid w:val="005D771A"/>
    <w:rsid w:val="005E7CF2"/>
    <w:rsid w:val="00602DD5"/>
    <w:rsid w:val="00602E2B"/>
    <w:rsid w:val="006063D0"/>
    <w:rsid w:val="00607309"/>
    <w:rsid w:val="00660C19"/>
    <w:rsid w:val="006A0AF9"/>
    <w:rsid w:val="006B747E"/>
    <w:rsid w:val="00785929"/>
    <w:rsid w:val="007B3DD7"/>
    <w:rsid w:val="007B4C07"/>
    <w:rsid w:val="007F0AC7"/>
    <w:rsid w:val="0080183F"/>
    <w:rsid w:val="00816BD3"/>
    <w:rsid w:val="00821062"/>
    <w:rsid w:val="008A2304"/>
    <w:rsid w:val="008A3DD8"/>
    <w:rsid w:val="008B1EA3"/>
    <w:rsid w:val="008E083A"/>
    <w:rsid w:val="00912161"/>
    <w:rsid w:val="00912EE2"/>
    <w:rsid w:val="009206FF"/>
    <w:rsid w:val="00925724"/>
    <w:rsid w:val="00976CAD"/>
    <w:rsid w:val="009D17EB"/>
    <w:rsid w:val="00A01C16"/>
    <w:rsid w:val="00A073E5"/>
    <w:rsid w:val="00A11FA1"/>
    <w:rsid w:val="00A235A5"/>
    <w:rsid w:val="00A64ADC"/>
    <w:rsid w:val="00A72526"/>
    <w:rsid w:val="00A96CB2"/>
    <w:rsid w:val="00AB14E1"/>
    <w:rsid w:val="00AC5311"/>
    <w:rsid w:val="00AC715B"/>
    <w:rsid w:val="00B14E6A"/>
    <w:rsid w:val="00B21130"/>
    <w:rsid w:val="00B22E4D"/>
    <w:rsid w:val="00B31AE5"/>
    <w:rsid w:val="00B3523A"/>
    <w:rsid w:val="00B3645B"/>
    <w:rsid w:val="00B562B7"/>
    <w:rsid w:val="00B9114A"/>
    <w:rsid w:val="00BA4BE9"/>
    <w:rsid w:val="00BB556F"/>
    <w:rsid w:val="00BF2C02"/>
    <w:rsid w:val="00BF500D"/>
    <w:rsid w:val="00C03D94"/>
    <w:rsid w:val="00C2507C"/>
    <w:rsid w:val="00C27D85"/>
    <w:rsid w:val="00C36B04"/>
    <w:rsid w:val="00C9618B"/>
    <w:rsid w:val="00CA38B3"/>
    <w:rsid w:val="00CC39BB"/>
    <w:rsid w:val="00CE0B10"/>
    <w:rsid w:val="00CE1135"/>
    <w:rsid w:val="00D17B02"/>
    <w:rsid w:val="00D41164"/>
    <w:rsid w:val="00D51A4A"/>
    <w:rsid w:val="00D726D3"/>
    <w:rsid w:val="00D80AB0"/>
    <w:rsid w:val="00D96A3E"/>
    <w:rsid w:val="00DB0585"/>
    <w:rsid w:val="00DD7322"/>
    <w:rsid w:val="00E0783A"/>
    <w:rsid w:val="00EB0560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99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8F9-23AA-4CEE-8FC7-DA659CE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80</cp:revision>
  <cp:lastPrinted>2025-02-05T09:10:00Z</cp:lastPrinted>
  <dcterms:created xsi:type="dcterms:W3CDTF">2022-01-27T12:39:00Z</dcterms:created>
  <dcterms:modified xsi:type="dcterms:W3CDTF">2025-02-05T09:11:00Z</dcterms:modified>
</cp:coreProperties>
</file>