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b/>
                <w:sz w:val="2"/>
                <w:szCs w:val="2"/>
              </w:rPr>
              <w:t xml:space="preserve">  </w:t>
            </w: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Кузьмищенского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 xml:space="preserve">Учредители: Совет депутатов </w:t>
            </w:r>
            <w:proofErr w:type="spellStart"/>
            <w:r>
              <w:rPr>
                <w:b/>
                <w:sz w:val="18"/>
                <w:szCs w:val="18"/>
              </w:rPr>
              <w:t>Кузьмищенского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поселения, администрация </w:t>
            </w:r>
            <w:proofErr w:type="spellStart"/>
            <w:r>
              <w:rPr>
                <w:b/>
                <w:sz w:val="18"/>
                <w:szCs w:val="18"/>
              </w:rPr>
              <w:t>Кузьмищенского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</w:p>
          <w:p w:rsidR="0010489F" w:rsidRDefault="0010489F" w:rsidP="001B6B86"/>
          <w:p w:rsidR="0010489F" w:rsidRDefault="0010489F" w:rsidP="001B6B86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72390</wp:posOffset>
                      </wp:positionV>
                      <wp:extent cx="6515100" cy="219075"/>
                      <wp:effectExtent l="28575" t="27305" r="28575" b="203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100" cy="219075"/>
                                <a:chOff x="200" y="114"/>
                                <a:chExt cx="10259" cy="3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114"/>
                                  <a:ext cx="10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" y="459"/>
                                  <a:ext cx="10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B83B9"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    <v:stroke joinstyle="miter"/>
                      </v:line>
    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10489F" w:rsidRDefault="005D3816" w:rsidP="001B6B86">
            <w:r>
              <w:rPr>
                <w:b/>
                <w:i/>
              </w:rPr>
              <w:t xml:space="preserve">      № 1</w:t>
            </w:r>
            <w:r w:rsidR="0010489F">
              <w:rPr>
                <w:b/>
                <w:i/>
              </w:rPr>
              <w:t>-</w:t>
            </w:r>
            <w:r>
              <w:rPr>
                <w:b/>
                <w:i/>
              </w:rPr>
              <w:t>1</w:t>
            </w:r>
            <w:bookmarkStart w:id="0" w:name="_GoBack"/>
            <w:bookmarkEnd w:id="0"/>
            <w:r w:rsidR="0010489F">
              <w:rPr>
                <w:b/>
                <w:i/>
              </w:rPr>
              <w:t xml:space="preserve">                     </w:t>
            </w:r>
            <w:r>
              <w:rPr>
                <w:b/>
                <w:i/>
              </w:rPr>
              <w:t xml:space="preserve">                              28 января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44075B" w:rsidRDefault="0044075B" w:rsidP="0044075B">
      <w:pPr>
        <w:pStyle w:val="a3"/>
        <w:jc w:val="center"/>
        <w:rPr>
          <w:color w:val="000000"/>
          <w:sz w:val="27"/>
          <w:szCs w:val="27"/>
        </w:rPr>
      </w:pPr>
    </w:p>
    <w:p w:rsidR="0044075B" w:rsidRDefault="0044075B" w:rsidP="004407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ПРОКУПАТУРА РАЗЪЯСНЯЕТ</w:t>
      </w:r>
    </w:p>
    <w:p w:rsidR="00BB556F" w:rsidRDefault="00BB556F" w:rsidP="00BB556F">
      <w:pPr>
        <w:pStyle w:val="a3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«Материальная ответственность работодателя за задержку выплаты заработной платы и других выплат, причитающихся работнику».</w:t>
      </w:r>
    </w:p>
    <w:p w:rsidR="00BB556F" w:rsidRDefault="00BB556F" w:rsidP="00BB55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требований ст.236 Трудового кодекса Российской Федерации работодатель, нарушивший установленный срок выплаты заработной платы, других выплат, в том числе за периоды нетрудоспособности, оплаты отпуска, обязан выплатить работнику денежную компенсацию за задержку выплат в размере не ниже 1/150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BB556F" w:rsidRDefault="00BB556F" w:rsidP="00BB55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</w:t>
      </w:r>
    </w:p>
    <w:p w:rsidR="00BB556F" w:rsidRDefault="00BB556F" w:rsidP="00BB55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Обязанность по выплате указанной денежной компенсации возникает независимо от наличия вины работодателя.</w:t>
      </w:r>
    </w:p>
    <w:p w:rsidR="00BB556F" w:rsidRDefault="00BB556F" w:rsidP="00BB55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этом, право работника на денежную компенсацию не носит заявительный характер, должно быть обеспечено работодателем при любом нарушении сроков выплат, обозначенных в ст. 236 ТК РФ.</w:t>
      </w:r>
    </w:p>
    <w:p w:rsidR="00BB556F" w:rsidRDefault="00BB556F" w:rsidP="00BB55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невыплату или выплату не в полном объеме обозначенной денежной компенсации работодатель несет административную ответственность по ч.1 ст.5.27 Кодекса Российской Федерации об административных правонарушениях от 30.12.2001 № 195-ФЗ.</w:t>
      </w:r>
    </w:p>
    <w:p w:rsidR="00BB556F" w:rsidRDefault="00BB556F" w:rsidP="00BB55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отношении должностных лиц может быть назначено административное наказание в виде предупреждения или штрафа в размере от 1 000 до 5 000 руб.; для лиц, осуществляющих предпринимательскую деятельность без образования юридического лица, - в виде предупреждения или штрафа в размере от 1 000 до 5 000 руб.; для юридических лиц - в виде предупреждения или штрафа в размере от 30 000 до 50 000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BB556F" w:rsidRDefault="00BB556F" w:rsidP="00BB556F">
      <w:pPr>
        <w:rPr>
          <w:sz w:val="22"/>
          <w:szCs w:val="22"/>
        </w:rPr>
      </w:pPr>
    </w:p>
    <w:p w:rsidR="00BB556F" w:rsidRDefault="00BB556F" w:rsidP="00BB556F">
      <w:pPr>
        <w:rPr>
          <w:sz w:val="22"/>
          <w:szCs w:val="22"/>
        </w:rPr>
      </w:pPr>
    </w:p>
    <w:p w:rsidR="0044075B" w:rsidRDefault="0044075B" w:rsidP="0044075B">
      <w:pPr>
        <w:ind w:left="-426" w:firstLine="426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ПРОКУРАТУРА ИНФОРМИРУЕТ</w:t>
      </w:r>
    </w:p>
    <w:p w:rsidR="0044075B" w:rsidRDefault="0044075B" w:rsidP="0044075B">
      <w:pPr>
        <w:contextualSpacing/>
        <w:rPr>
          <w:sz w:val="28"/>
          <w:szCs w:val="28"/>
          <w:lang w:eastAsia="ru-RU"/>
        </w:rPr>
      </w:pPr>
    </w:p>
    <w:p w:rsidR="00BB556F" w:rsidRDefault="00BB556F" w:rsidP="00BB556F">
      <w:pPr>
        <w:pStyle w:val="a3"/>
        <w:rPr>
          <w:color w:val="000000"/>
          <w:sz w:val="32"/>
          <w:szCs w:val="27"/>
          <w:lang w:eastAsia="ru-RU"/>
        </w:rPr>
      </w:pPr>
      <w:r>
        <w:rPr>
          <w:color w:val="000000"/>
          <w:sz w:val="32"/>
          <w:szCs w:val="27"/>
        </w:rPr>
        <w:t>31.01.2022 в период времени с 17.00 до 18.00 в прокуратуре Костромского района будет работать «горячая телефонная линия» по вопросам соблюдения прав предпринимателей.</w:t>
      </w:r>
    </w:p>
    <w:p w:rsidR="00BB556F" w:rsidRDefault="00BB556F" w:rsidP="00BB556F">
      <w:pPr>
        <w:pStyle w:val="a3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На поступившие вопросы ответит заместитель прокурора Костромского района </w:t>
      </w:r>
      <w:proofErr w:type="spellStart"/>
      <w:r>
        <w:rPr>
          <w:color w:val="000000"/>
          <w:sz w:val="32"/>
          <w:szCs w:val="27"/>
        </w:rPr>
        <w:t>Баронкин</w:t>
      </w:r>
      <w:proofErr w:type="spellEnd"/>
      <w:r>
        <w:rPr>
          <w:color w:val="000000"/>
          <w:sz w:val="32"/>
          <w:szCs w:val="27"/>
        </w:rPr>
        <w:t xml:space="preserve"> Денис Сергеевич по телефону 45-47-32.</w:t>
      </w:r>
    </w:p>
    <w:p w:rsidR="00BB556F" w:rsidRDefault="00BB556F" w:rsidP="00BB556F">
      <w:pPr>
        <w:rPr>
          <w:sz w:val="32"/>
          <w:szCs w:val="22"/>
        </w:rPr>
      </w:pPr>
    </w:p>
    <w:p w:rsidR="0010489F" w:rsidRDefault="0010489F" w:rsidP="0010489F">
      <w:pPr>
        <w:ind w:left="-993" w:firstLine="284"/>
        <w:jc w:val="both"/>
        <w:rPr>
          <w:sz w:val="26"/>
          <w:szCs w:val="26"/>
        </w:rPr>
      </w:pPr>
    </w:p>
    <w:p w:rsidR="00BB556F" w:rsidRDefault="00BB556F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Pr="00357818" w:rsidRDefault="00AC5311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Адрес редакции: 156520, Костромская область, Костромской район, д. </w:t>
            </w:r>
            <w:proofErr w:type="spellStart"/>
            <w:r>
              <w:rPr>
                <w:sz w:val="18"/>
                <w:szCs w:val="18"/>
              </w:rPr>
              <w:t>Кузьмищи</w:t>
            </w:r>
            <w:proofErr w:type="spellEnd"/>
            <w:r>
              <w:rPr>
                <w:sz w:val="18"/>
                <w:szCs w:val="18"/>
              </w:rPr>
              <w:t>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proofErr w:type="spellStart"/>
            <w:r>
              <w:rPr>
                <w:sz w:val="18"/>
                <w:szCs w:val="18"/>
              </w:rPr>
              <w:t>Кузьмищенского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10489F" w:rsidRDefault="0010489F" w:rsidP="0010489F">
      <w:pPr>
        <w:pStyle w:val="a3"/>
        <w:spacing w:before="0" w:after="0"/>
        <w:jc w:val="both"/>
      </w:pPr>
    </w:p>
    <w:p w:rsidR="00F73821" w:rsidRDefault="00F73821"/>
    <w:sectPr w:rsidR="00F73821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5D38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5D3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F"/>
    <w:rsid w:val="0010489F"/>
    <w:rsid w:val="0044075B"/>
    <w:rsid w:val="005D3816"/>
    <w:rsid w:val="009206FF"/>
    <w:rsid w:val="00AC5311"/>
    <w:rsid w:val="00AC715B"/>
    <w:rsid w:val="00BB556F"/>
    <w:rsid w:val="00CE1135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0D62"/>
  <w15:chartTrackingRefBased/>
  <w15:docId w15:val="{25D8FD11-6132-4CA6-ADA8-8A19FA8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2484</Characters>
  <Application>Microsoft Office Word</Application>
  <DocSecurity>0</DocSecurity>
  <Lines>20</Lines>
  <Paragraphs>5</Paragraphs>
  <ScaleCrop>false</ScaleCrop>
  <Company>diakov.net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2022-01-27T12:39:00Z</dcterms:created>
  <dcterms:modified xsi:type="dcterms:W3CDTF">2022-01-27T12:56:00Z</dcterms:modified>
</cp:coreProperties>
</file>