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EE" w:rsidRDefault="00DE4CA1" w:rsidP="008976E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Костромская межрайонная природоохранная прокуратура напоминает о Правилах использования лесов в пожароопасный период</w:t>
      </w:r>
    </w:p>
    <w:p w:rsidR="008979C5" w:rsidRPr="00F73717" w:rsidRDefault="008979C5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Костромской области от 21.03.2022 </w:t>
      </w:r>
      <w:r w:rsidRPr="00F73717">
        <w:rPr>
          <w:rFonts w:ascii="Times New Roman" w:hAnsi="Times New Roman" w:cs="Times New Roman"/>
          <w:sz w:val="28"/>
          <w:szCs w:val="28"/>
        </w:rPr>
        <w:br/>
        <w:t>№ 109 пожароопасный период на территории региона установлен с 08.04.2022.</w:t>
      </w:r>
    </w:p>
    <w:p w:rsidR="00B775B3" w:rsidRPr="00F73717" w:rsidRDefault="00B775B3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>Костромская межрайонная природоохранная прокуратура напоминает о</w:t>
      </w:r>
      <w:r w:rsidR="004471BF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="00BE1429" w:rsidRPr="00F73717">
        <w:rPr>
          <w:rFonts w:ascii="Times New Roman" w:hAnsi="Times New Roman" w:cs="Times New Roman"/>
          <w:sz w:val="28"/>
          <w:szCs w:val="28"/>
        </w:rPr>
        <w:t>Правилах пожарной безопасности в лесах, утвержденных постановлением Правительства Российской Федерации от 07.10.2020 № 1614</w:t>
      </w:r>
      <w:r w:rsidRPr="00F73717">
        <w:rPr>
          <w:rFonts w:ascii="Times New Roman" w:hAnsi="Times New Roman" w:cs="Times New Roman"/>
          <w:sz w:val="28"/>
          <w:szCs w:val="28"/>
        </w:rPr>
        <w:t>.</w:t>
      </w:r>
    </w:p>
    <w:p w:rsidR="004471BF" w:rsidRPr="00F73717" w:rsidRDefault="004471BF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>Согласно статье 8 Правил запрещается:</w:t>
      </w:r>
    </w:p>
    <w:p w:rsidR="004471BF" w:rsidRPr="00F73717" w:rsidRDefault="003232C5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>- и</w:t>
      </w:r>
      <w:r w:rsidR="004471BF" w:rsidRPr="00F73717">
        <w:rPr>
          <w:rFonts w:ascii="Times New Roman" w:hAnsi="Times New Roman" w:cs="Times New Roman"/>
          <w:sz w:val="28"/>
          <w:szCs w:val="28"/>
        </w:rPr>
        <w:t>спользовать открытый огонь,</w:t>
      </w:r>
    </w:p>
    <w:p w:rsidR="004471BF" w:rsidRPr="00F73717" w:rsidRDefault="003232C5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>- б</w:t>
      </w:r>
      <w:r w:rsidR="004471BF" w:rsidRPr="00F73717">
        <w:rPr>
          <w:rFonts w:ascii="Times New Roman" w:hAnsi="Times New Roman" w:cs="Times New Roman"/>
          <w:sz w:val="28"/>
          <w:szCs w:val="28"/>
        </w:rPr>
        <w:t>росать горящие спички, окурки и горящую золу из курительных трубок</w:t>
      </w:r>
    </w:p>
    <w:p w:rsidR="004471BF" w:rsidRPr="00F73717" w:rsidRDefault="003232C5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>- п</w:t>
      </w:r>
      <w:r w:rsidR="004471BF" w:rsidRPr="00F73717">
        <w:rPr>
          <w:rFonts w:ascii="Times New Roman" w:hAnsi="Times New Roman" w:cs="Times New Roman"/>
          <w:sz w:val="28"/>
          <w:szCs w:val="28"/>
        </w:rPr>
        <w:t>рименять при охоте пыжи горючих или тлеющих материалов</w:t>
      </w:r>
    </w:p>
    <w:p w:rsidR="004471BF" w:rsidRPr="00F73717" w:rsidRDefault="003232C5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>- о</w:t>
      </w:r>
      <w:r w:rsidR="003B3121" w:rsidRPr="00F73717">
        <w:rPr>
          <w:rFonts w:ascii="Times New Roman" w:hAnsi="Times New Roman" w:cs="Times New Roman"/>
          <w:sz w:val="28"/>
          <w:szCs w:val="28"/>
        </w:rPr>
        <w:t>ставлять пропитанные горючими веществами материалы в непредусмотренных специально для этого местах</w:t>
      </w:r>
    </w:p>
    <w:p w:rsidR="00DB38B3" w:rsidRDefault="003232C5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>- з</w:t>
      </w:r>
      <w:r w:rsidR="003B3121" w:rsidRPr="00F73717">
        <w:rPr>
          <w:rFonts w:ascii="Times New Roman" w:hAnsi="Times New Roman" w:cs="Times New Roman"/>
          <w:sz w:val="28"/>
          <w:szCs w:val="28"/>
        </w:rPr>
        <w:t xml:space="preserve">аправлять горючим топливные баки двигателей внутреннего сгорания при работе двигателя, эксплуатировать машины с неисправной системой питания двигателя, а так же курить, использовать источник открытого огня вблизи машин, </w:t>
      </w:r>
      <w:proofErr w:type="spellStart"/>
      <w:r w:rsidR="003B3121" w:rsidRPr="00F73717">
        <w:rPr>
          <w:rFonts w:ascii="Times New Roman" w:hAnsi="Times New Roman" w:cs="Times New Roman"/>
          <w:sz w:val="28"/>
          <w:szCs w:val="28"/>
        </w:rPr>
        <w:t>запр</w:t>
      </w:r>
      <w:proofErr w:type="spellEnd"/>
    </w:p>
    <w:p w:rsidR="00B775B3" w:rsidRPr="00F73717" w:rsidRDefault="003B3121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717">
        <w:rPr>
          <w:rFonts w:ascii="Times New Roman" w:hAnsi="Times New Roman" w:cs="Times New Roman"/>
          <w:sz w:val="28"/>
          <w:szCs w:val="28"/>
        </w:rPr>
        <w:t>авляемых горючим.</w:t>
      </w:r>
    </w:p>
    <w:p w:rsidR="00B775B3" w:rsidRPr="00F73717" w:rsidRDefault="00B7133C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717">
        <w:rPr>
          <w:rFonts w:ascii="Times New Roman" w:hAnsi="Times New Roman" w:cs="Times New Roman"/>
          <w:sz w:val="28"/>
          <w:szCs w:val="28"/>
        </w:rPr>
        <w:t>Если н</w:t>
      </w:r>
      <w:r w:rsidR="00BE1429" w:rsidRPr="00F73717">
        <w:rPr>
          <w:rFonts w:ascii="Times New Roman" w:hAnsi="Times New Roman" w:cs="Times New Roman"/>
          <w:sz w:val="28"/>
          <w:szCs w:val="28"/>
        </w:rPr>
        <w:t>арушение</w:t>
      </w:r>
      <w:r w:rsidR="00B775B3" w:rsidRPr="00F73717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</w:t>
      </w:r>
      <w:r w:rsidRPr="00F73717">
        <w:rPr>
          <w:rFonts w:ascii="Times New Roman" w:hAnsi="Times New Roman" w:cs="Times New Roman"/>
          <w:sz w:val="28"/>
          <w:szCs w:val="28"/>
        </w:rPr>
        <w:t xml:space="preserve">в лесах не повлекло возникновение лесных пожаров, уничтожение или повреждение зеленых насаждений, то такие действия будут составлять объективную сторону состава административного правонарушения, предусмотренного статьей </w:t>
      </w:r>
      <w:r w:rsidR="008076F4" w:rsidRPr="00F73717">
        <w:rPr>
          <w:rFonts w:ascii="Times New Roman" w:hAnsi="Times New Roman" w:cs="Times New Roman"/>
          <w:sz w:val="28"/>
          <w:szCs w:val="28"/>
        </w:rPr>
        <w:t xml:space="preserve"> 8.32</w:t>
      </w:r>
      <w:r w:rsidR="00B775B3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Pr="00F7371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384B96" w:rsidRPr="00F7371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Pr="00F73717">
        <w:rPr>
          <w:rFonts w:ascii="Times New Roman" w:hAnsi="Times New Roman" w:cs="Times New Roman"/>
          <w:sz w:val="28"/>
          <w:szCs w:val="28"/>
        </w:rPr>
        <w:t xml:space="preserve"> и</w:t>
      </w:r>
      <w:r w:rsidR="00B775B3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Pr="00F73717">
        <w:rPr>
          <w:rFonts w:ascii="Times New Roman" w:hAnsi="Times New Roman" w:cs="Times New Roman"/>
          <w:sz w:val="28"/>
          <w:szCs w:val="28"/>
        </w:rPr>
        <w:t>по</w:t>
      </w:r>
      <w:r w:rsidR="00B775B3" w:rsidRPr="00F73717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для физических лиц от 1</w:t>
      </w:r>
      <w:r w:rsidR="008076F4" w:rsidRPr="00F73717">
        <w:rPr>
          <w:rFonts w:ascii="Times New Roman" w:hAnsi="Times New Roman" w:cs="Times New Roman"/>
          <w:sz w:val="28"/>
          <w:szCs w:val="28"/>
        </w:rPr>
        <w:t>5</w:t>
      </w:r>
      <w:r w:rsidR="00B775B3" w:rsidRPr="00F73717">
        <w:rPr>
          <w:rFonts w:ascii="Times New Roman" w:hAnsi="Times New Roman" w:cs="Times New Roman"/>
          <w:sz w:val="28"/>
          <w:szCs w:val="28"/>
        </w:rPr>
        <w:t xml:space="preserve">00 – до </w:t>
      </w:r>
      <w:r w:rsidR="008076F4" w:rsidRPr="00F73717">
        <w:rPr>
          <w:rFonts w:ascii="Times New Roman" w:hAnsi="Times New Roman" w:cs="Times New Roman"/>
          <w:sz w:val="28"/>
          <w:szCs w:val="28"/>
        </w:rPr>
        <w:t>30</w:t>
      </w:r>
      <w:r w:rsidR="00B775B3" w:rsidRPr="00F73717">
        <w:rPr>
          <w:rFonts w:ascii="Times New Roman" w:hAnsi="Times New Roman" w:cs="Times New Roman"/>
          <w:sz w:val="28"/>
          <w:szCs w:val="28"/>
        </w:rPr>
        <w:t>00 р.</w:t>
      </w:r>
      <w:r w:rsidR="008076F4" w:rsidRPr="00F73717">
        <w:rPr>
          <w:rFonts w:ascii="Times New Roman" w:hAnsi="Times New Roman" w:cs="Times New Roman"/>
          <w:sz w:val="28"/>
          <w:szCs w:val="28"/>
        </w:rPr>
        <w:t>, д</w:t>
      </w:r>
      <w:r w:rsidR="00B775B3" w:rsidRPr="00F73717">
        <w:rPr>
          <w:rFonts w:ascii="Times New Roman" w:hAnsi="Times New Roman" w:cs="Times New Roman"/>
          <w:sz w:val="28"/>
          <w:szCs w:val="28"/>
        </w:rPr>
        <w:t xml:space="preserve">ля должностных лиц от </w:t>
      </w:r>
      <w:r w:rsidR="00BA6ED6" w:rsidRPr="00F73717">
        <w:rPr>
          <w:rFonts w:ascii="Times New Roman" w:hAnsi="Times New Roman" w:cs="Times New Roman"/>
          <w:sz w:val="28"/>
          <w:szCs w:val="28"/>
        </w:rPr>
        <w:t xml:space="preserve">10 </w:t>
      </w:r>
      <w:r w:rsidR="00B775B3" w:rsidRPr="00F73717">
        <w:rPr>
          <w:rFonts w:ascii="Times New Roman" w:hAnsi="Times New Roman" w:cs="Times New Roman"/>
          <w:sz w:val="28"/>
          <w:szCs w:val="28"/>
        </w:rPr>
        <w:t xml:space="preserve">000 – до </w:t>
      </w:r>
      <w:r w:rsidR="00BA6ED6" w:rsidRPr="00F73717">
        <w:rPr>
          <w:rFonts w:ascii="Times New Roman" w:hAnsi="Times New Roman" w:cs="Times New Roman"/>
          <w:sz w:val="28"/>
          <w:szCs w:val="28"/>
        </w:rPr>
        <w:t xml:space="preserve">20 </w:t>
      </w:r>
      <w:r w:rsidR="00B775B3" w:rsidRPr="00F73717">
        <w:rPr>
          <w:rFonts w:ascii="Times New Roman" w:hAnsi="Times New Roman" w:cs="Times New Roman"/>
          <w:sz w:val="28"/>
          <w:szCs w:val="28"/>
        </w:rPr>
        <w:t>000 р.</w:t>
      </w:r>
      <w:r w:rsidR="00BA6ED6" w:rsidRPr="00F73717">
        <w:rPr>
          <w:rFonts w:ascii="Times New Roman" w:hAnsi="Times New Roman" w:cs="Times New Roman"/>
          <w:sz w:val="28"/>
          <w:szCs w:val="28"/>
        </w:rPr>
        <w:t>, д</w:t>
      </w:r>
      <w:r w:rsidR="00B775B3" w:rsidRPr="00F73717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B775B3" w:rsidRPr="00F73717">
        <w:rPr>
          <w:rFonts w:ascii="Times New Roman" w:hAnsi="Times New Roman" w:cs="Times New Roman"/>
          <w:sz w:val="28"/>
          <w:szCs w:val="28"/>
        </w:rPr>
        <w:t xml:space="preserve"> юридических лиц от 50</w:t>
      </w:r>
      <w:r w:rsidR="00BA6ED6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="00B775B3" w:rsidRPr="00F73717">
        <w:rPr>
          <w:rFonts w:ascii="Times New Roman" w:hAnsi="Times New Roman" w:cs="Times New Roman"/>
          <w:sz w:val="28"/>
          <w:szCs w:val="28"/>
        </w:rPr>
        <w:t>000 – до 200</w:t>
      </w:r>
      <w:r w:rsidR="00BA6ED6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="00B775B3" w:rsidRPr="00F73717">
        <w:rPr>
          <w:rFonts w:ascii="Times New Roman" w:hAnsi="Times New Roman" w:cs="Times New Roman"/>
          <w:sz w:val="28"/>
          <w:szCs w:val="28"/>
        </w:rPr>
        <w:t>000 р.</w:t>
      </w:r>
    </w:p>
    <w:p w:rsidR="00B775B3" w:rsidRPr="00F73717" w:rsidRDefault="00B775B3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71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02717" w:rsidRPr="00F73717">
        <w:rPr>
          <w:rFonts w:ascii="Times New Roman" w:hAnsi="Times New Roman" w:cs="Times New Roman"/>
          <w:sz w:val="28"/>
          <w:szCs w:val="28"/>
        </w:rPr>
        <w:t>при неосторожном обращении с огнем в лесах, повлекшее возникновение пожара, а равно разведение и оставление непотушенных костров, выжигание сухого хвороста, бросание горящих спичек, окурков и так далее является объективной стороной преступления, предусмотренного</w:t>
      </w:r>
      <w:r w:rsidR="004A2272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="00202717" w:rsidRPr="00F73717">
        <w:rPr>
          <w:rFonts w:ascii="Times New Roman" w:hAnsi="Times New Roman" w:cs="Times New Roman"/>
          <w:sz w:val="28"/>
          <w:szCs w:val="28"/>
        </w:rPr>
        <w:t>статьёй</w:t>
      </w:r>
      <w:r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="00ED4D14" w:rsidRPr="00F73717">
        <w:rPr>
          <w:rFonts w:ascii="Times New Roman" w:hAnsi="Times New Roman" w:cs="Times New Roman"/>
          <w:sz w:val="28"/>
          <w:szCs w:val="28"/>
        </w:rPr>
        <w:t>261</w:t>
      </w:r>
      <w:r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="00202717" w:rsidRPr="00F73717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 и влечет</w:t>
      </w:r>
      <w:r w:rsidRPr="00F73717">
        <w:rPr>
          <w:rFonts w:ascii="Times New Roman" w:hAnsi="Times New Roman" w:cs="Times New Roman"/>
          <w:sz w:val="28"/>
          <w:szCs w:val="28"/>
        </w:rPr>
        <w:t xml:space="preserve"> штраф от </w:t>
      </w:r>
      <w:r w:rsidR="007A3270" w:rsidRPr="00F73717">
        <w:rPr>
          <w:rFonts w:ascii="Times New Roman" w:hAnsi="Times New Roman" w:cs="Times New Roman"/>
          <w:sz w:val="28"/>
          <w:szCs w:val="28"/>
        </w:rPr>
        <w:t>30</w:t>
      </w:r>
      <w:r w:rsidRPr="00F73717">
        <w:rPr>
          <w:rFonts w:ascii="Times New Roman" w:hAnsi="Times New Roman" w:cs="Times New Roman"/>
          <w:sz w:val="28"/>
          <w:szCs w:val="28"/>
        </w:rPr>
        <w:t>0</w:t>
      </w:r>
      <w:r w:rsidR="007A3270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Pr="00F73717">
        <w:rPr>
          <w:rFonts w:ascii="Times New Roman" w:hAnsi="Times New Roman" w:cs="Times New Roman"/>
          <w:sz w:val="28"/>
          <w:szCs w:val="28"/>
        </w:rPr>
        <w:t xml:space="preserve">000 </w:t>
      </w:r>
      <w:r w:rsidR="007A3270" w:rsidRPr="00F73717">
        <w:rPr>
          <w:rFonts w:ascii="Times New Roman" w:hAnsi="Times New Roman" w:cs="Times New Roman"/>
          <w:sz w:val="28"/>
          <w:szCs w:val="28"/>
        </w:rPr>
        <w:t>– до 500 000</w:t>
      </w:r>
      <w:r w:rsidRPr="00F73717">
        <w:rPr>
          <w:rFonts w:ascii="Times New Roman" w:hAnsi="Times New Roman" w:cs="Times New Roman"/>
          <w:sz w:val="28"/>
          <w:szCs w:val="28"/>
        </w:rPr>
        <w:t>р,</w:t>
      </w:r>
      <w:r w:rsidR="007A3270"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Pr="00F73717">
        <w:rPr>
          <w:rFonts w:ascii="Times New Roman" w:hAnsi="Times New Roman" w:cs="Times New Roman"/>
          <w:sz w:val="28"/>
          <w:szCs w:val="28"/>
        </w:rPr>
        <w:t xml:space="preserve"> </w:t>
      </w:r>
      <w:r w:rsidR="007A3270" w:rsidRPr="00F73717">
        <w:rPr>
          <w:rFonts w:ascii="Times New Roman" w:hAnsi="Times New Roman" w:cs="Times New Roman"/>
          <w:sz w:val="28"/>
          <w:szCs w:val="28"/>
        </w:rPr>
        <w:t>либо обязательными работами на срок до четырехсот восьмидесяти часов, либо принудительными работами на срок до четырех лет, либо лишением свободы на тот же срок</w:t>
      </w:r>
      <w:r w:rsidRPr="00F73717">
        <w:rPr>
          <w:rFonts w:ascii="Times New Roman" w:hAnsi="Times New Roman" w:cs="Times New Roman"/>
          <w:sz w:val="28"/>
          <w:szCs w:val="28"/>
        </w:rPr>
        <w:t>.</w:t>
      </w:r>
    </w:p>
    <w:p w:rsidR="00B775B3" w:rsidRDefault="00B775B3" w:rsidP="00F73717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73717">
        <w:rPr>
          <w:rFonts w:ascii="Times New Roman" w:hAnsi="Times New Roman" w:cs="Times New Roman"/>
          <w:sz w:val="28"/>
          <w:szCs w:val="28"/>
        </w:rPr>
        <w:t xml:space="preserve">В случаях обнаружения </w:t>
      </w:r>
      <w:r w:rsidR="00055B3A" w:rsidRPr="00F73717">
        <w:rPr>
          <w:rFonts w:ascii="Times New Roman" w:hAnsi="Times New Roman" w:cs="Times New Roman"/>
          <w:sz w:val="28"/>
          <w:szCs w:val="28"/>
        </w:rPr>
        <w:t>возгорания в лесах вы можете обратиться по региональный пункт диспетчерского управления по телефону 8 (4942) 49-24-91</w:t>
      </w:r>
      <w:r w:rsidR="00362B56" w:rsidRPr="00F73717">
        <w:rPr>
          <w:rFonts w:ascii="Times New Roman" w:hAnsi="Times New Roman" w:cs="Times New Roman"/>
          <w:sz w:val="28"/>
          <w:szCs w:val="28"/>
        </w:rPr>
        <w:t>.</w:t>
      </w:r>
    </w:p>
    <w:p w:rsidR="00362B56" w:rsidRPr="00DE124D" w:rsidRDefault="00362B56" w:rsidP="008979C5">
      <w:pPr>
        <w:keepNext/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E2268" w:rsidRPr="00406F59" w:rsidRDefault="007E2268" w:rsidP="008979C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976EE" w:rsidRDefault="008976EE" w:rsidP="008976EE"/>
    <w:sectPr w:rsidR="008976EE" w:rsidSect="00846E3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14"/>
    <w:rsid w:val="00055B3A"/>
    <w:rsid w:val="00202717"/>
    <w:rsid w:val="003232C5"/>
    <w:rsid w:val="00362B56"/>
    <w:rsid w:val="00384B96"/>
    <w:rsid w:val="003B3121"/>
    <w:rsid w:val="004471BF"/>
    <w:rsid w:val="004A2272"/>
    <w:rsid w:val="005633BB"/>
    <w:rsid w:val="00573E14"/>
    <w:rsid w:val="007A3270"/>
    <w:rsid w:val="007E2268"/>
    <w:rsid w:val="008076F4"/>
    <w:rsid w:val="00846E3E"/>
    <w:rsid w:val="008976EE"/>
    <w:rsid w:val="008979C5"/>
    <w:rsid w:val="00926569"/>
    <w:rsid w:val="00B7133C"/>
    <w:rsid w:val="00B775B3"/>
    <w:rsid w:val="00BA6ED6"/>
    <w:rsid w:val="00BE1429"/>
    <w:rsid w:val="00D70ECC"/>
    <w:rsid w:val="00DB38B3"/>
    <w:rsid w:val="00DE4CA1"/>
    <w:rsid w:val="00ED4D14"/>
    <w:rsid w:val="00F7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2022-05-05T06:28:00Z</cp:lastPrinted>
  <dcterms:created xsi:type="dcterms:W3CDTF">2022-04-27T15:53:00Z</dcterms:created>
  <dcterms:modified xsi:type="dcterms:W3CDTF">2022-05-05T06:44:00Z</dcterms:modified>
</cp:coreProperties>
</file>