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650DA8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</w:t>
            </w:r>
            <w:r w:rsidR="00650DA8" w:rsidRPr="00650DA8">
              <w:rPr>
                <w:b/>
                <w:i/>
              </w:rPr>
              <w:t>6</w:t>
            </w:r>
            <w:r>
              <w:rPr>
                <w:b/>
                <w:i/>
              </w:rPr>
              <w:t>-</w:t>
            </w:r>
            <w:r w:rsidR="00650DA8">
              <w:rPr>
                <w:b/>
                <w:i/>
                <w:lang w:val="en-US"/>
              </w:rPr>
              <w:t>1</w:t>
            </w:r>
            <w:bookmarkStart w:id="0" w:name="_GoBack"/>
            <w:bookmarkEnd w:id="0"/>
            <w:r w:rsidR="00231926">
              <w:rPr>
                <w:b/>
                <w:i/>
              </w:rPr>
              <w:t xml:space="preserve">         </w:t>
            </w:r>
            <w:r w:rsidR="00B54F08">
              <w:rPr>
                <w:b/>
                <w:i/>
              </w:rPr>
              <w:t xml:space="preserve">                                            </w:t>
            </w:r>
            <w:r w:rsidR="00231926">
              <w:rPr>
                <w:b/>
                <w:i/>
              </w:rPr>
              <w:t xml:space="preserve">  </w:t>
            </w:r>
            <w:r w:rsidR="000A1944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="000A1944">
              <w:rPr>
                <w:b/>
                <w:i/>
              </w:rPr>
              <w:t>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0A1944" w:rsidRDefault="000A1944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0A1944" w:rsidRDefault="000A1944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6033E7" w:rsidRPr="00E61F22" w:rsidRDefault="006033E7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>
        <w:rPr>
          <w:b/>
          <w:color w:val="000000"/>
          <w:sz w:val="27"/>
          <w:szCs w:val="27"/>
        </w:rPr>
        <w:t>АТУРА ИНФОРМИРУЕТ</w:t>
      </w:r>
    </w:p>
    <w:p w:rsidR="00B07E85" w:rsidRPr="006033E7" w:rsidRDefault="00B07E85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A1944" w:rsidRDefault="000A1944" w:rsidP="002C13FD">
      <w:pPr>
        <w:tabs>
          <w:tab w:val="left" w:pos="8505"/>
        </w:tabs>
        <w:ind w:left="-993" w:right="565" w:firstLine="1276"/>
        <w:rPr>
          <w:b/>
          <w:bCs/>
          <w:color w:val="000000" w:themeColor="text1"/>
          <w:sz w:val="28"/>
          <w:szCs w:val="28"/>
          <w:lang w:eastAsia="ru-RU"/>
        </w:rPr>
      </w:pPr>
    </w:p>
    <w:p w:rsidR="000A1944" w:rsidRDefault="000A1944" w:rsidP="002C13FD">
      <w:pPr>
        <w:tabs>
          <w:tab w:val="left" w:pos="8505"/>
        </w:tabs>
        <w:ind w:left="-993" w:right="565" w:firstLine="1276"/>
        <w:rPr>
          <w:b/>
          <w:bCs/>
          <w:color w:val="000000" w:themeColor="text1"/>
          <w:sz w:val="28"/>
          <w:szCs w:val="28"/>
          <w:lang w:eastAsia="ru-RU"/>
        </w:rPr>
      </w:pPr>
    </w:p>
    <w:p w:rsidR="006033E7" w:rsidRPr="000A1944" w:rsidRDefault="000A1944" w:rsidP="000A194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0A1944">
        <w:rPr>
          <w:bCs/>
          <w:color w:val="000000" w:themeColor="text1"/>
          <w:sz w:val="28"/>
          <w:szCs w:val="28"/>
          <w:lang w:eastAsia="ru-RU"/>
        </w:rPr>
        <w:t>03.06.2022 г. в период времени с 15:00 до 16:00 в прокуратуре Костромского района будет работать «горячая телефонная линия» по вопросам нарушения трудовых прав граждан, а также нарушения прав граждан на своевременное и полное обеспечение лекарственными средствами и медицинскими изделиями.</w:t>
      </w:r>
    </w:p>
    <w:p w:rsidR="000A1944" w:rsidRPr="000A1944" w:rsidRDefault="000A1944" w:rsidP="000A194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A1944">
        <w:rPr>
          <w:bCs/>
          <w:color w:val="000000" w:themeColor="text1"/>
          <w:sz w:val="28"/>
          <w:szCs w:val="28"/>
          <w:lang w:eastAsia="ru-RU"/>
        </w:rPr>
        <w:t>На поступившие вопросы ответит помощник прокурора Костромского района Медведев Владислав Андреевич по телефону 45-47-42</w:t>
      </w:r>
    </w:p>
    <w:p w:rsidR="006033E7" w:rsidRDefault="006033E7" w:rsidP="006033E7">
      <w:pPr>
        <w:tabs>
          <w:tab w:val="left" w:pos="8505"/>
        </w:tabs>
        <w:ind w:right="565"/>
      </w:pPr>
    </w:p>
    <w:p w:rsidR="00231926" w:rsidRDefault="00231926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tbl>
      <w:tblPr>
        <w:tblpPr w:leftFromText="180" w:rightFromText="180" w:vertAnchor="text" w:horzAnchor="margin" w:tblpXSpec="center" w:tblpY="3602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0A1944" w:rsidTr="000A1944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1944" w:rsidRDefault="000A1944" w:rsidP="000A1944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0A1944" w:rsidRDefault="000A1944" w:rsidP="000A1944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1944" w:rsidRDefault="000A1944" w:rsidP="000A1944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1944" w:rsidRDefault="000A1944" w:rsidP="000A1944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0A1944" w:rsidRDefault="000A1944" w:rsidP="000A1944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0A1944" w:rsidRDefault="000A1944" w:rsidP="000A1944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0A1944" w:rsidRDefault="000A1944" w:rsidP="006033E7">
      <w:pPr>
        <w:tabs>
          <w:tab w:val="left" w:pos="8505"/>
        </w:tabs>
        <w:ind w:right="565"/>
      </w:pPr>
    </w:p>
    <w:sectPr w:rsidR="000A1944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A1944"/>
    <w:rsid w:val="0010489F"/>
    <w:rsid w:val="00231926"/>
    <w:rsid w:val="002C13FD"/>
    <w:rsid w:val="003A6D79"/>
    <w:rsid w:val="0044075B"/>
    <w:rsid w:val="005327B2"/>
    <w:rsid w:val="005D3816"/>
    <w:rsid w:val="006033E7"/>
    <w:rsid w:val="00625E07"/>
    <w:rsid w:val="00650DA8"/>
    <w:rsid w:val="00661D13"/>
    <w:rsid w:val="0067755D"/>
    <w:rsid w:val="00724401"/>
    <w:rsid w:val="00725F5E"/>
    <w:rsid w:val="00732079"/>
    <w:rsid w:val="0073279A"/>
    <w:rsid w:val="007B3BA2"/>
    <w:rsid w:val="00837BB0"/>
    <w:rsid w:val="00840D1A"/>
    <w:rsid w:val="009206FF"/>
    <w:rsid w:val="009E22FA"/>
    <w:rsid w:val="009E31F0"/>
    <w:rsid w:val="00A2594D"/>
    <w:rsid w:val="00AC5311"/>
    <w:rsid w:val="00AC715B"/>
    <w:rsid w:val="00B07E85"/>
    <w:rsid w:val="00B54F08"/>
    <w:rsid w:val="00B935E7"/>
    <w:rsid w:val="00BB556F"/>
    <w:rsid w:val="00C30177"/>
    <w:rsid w:val="00C4795D"/>
    <w:rsid w:val="00CB2A4C"/>
    <w:rsid w:val="00CE1135"/>
    <w:rsid w:val="00D07D4F"/>
    <w:rsid w:val="00D1364C"/>
    <w:rsid w:val="00D57E94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AEA800"/>
  <w15:docId w15:val="{9E6E670A-FF66-41B3-8DA4-D7D6F35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BE3-8AFC-44F0-B3F7-5ABBE83D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32</cp:revision>
  <cp:lastPrinted>2022-06-02T06:40:00Z</cp:lastPrinted>
  <dcterms:created xsi:type="dcterms:W3CDTF">2022-01-27T12:39:00Z</dcterms:created>
  <dcterms:modified xsi:type="dcterms:W3CDTF">2022-06-08T05:37:00Z</dcterms:modified>
</cp:coreProperties>
</file>