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8" w:type="dxa"/>
        <w:tblInd w:w="-1031" w:type="dxa"/>
        <w:tblLayout w:type="fixed"/>
        <w:tblLook w:val="0000" w:firstRow="0" w:lastRow="0" w:firstColumn="0" w:lastColumn="0" w:noHBand="0" w:noVBand="0"/>
      </w:tblPr>
      <w:tblGrid>
        <w:gridCol w:w="10938"/>
      </w:tblGrid>
      <w:tr w:rsidR="0010489F"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D65136">
            <w:pPr>
              <w:jc w:val="center"/>
            </w:pPr>
          </w:p>
          <w:p w:rsidR="0010489F" w:rsidRDefault="0010489F" w:rsidP="00D65136">
            <w:pPr>
              <w:jc w:val="center"/>
              <w:rPr>
                <w:b/>
                <w:sz w:val="2"/>
                <w:szCs w:val="2"/>
              </w:rPr>
            </w:pPr>
          </w:p>
          <w:p w:rsidR="0010489F" w:rsidRDefault="0010489F" w:rsidP="00D65136">
            <w:pPr>
              <w:jc w:val="center"/>
              <w:rPr>
                <w:b/>
                <w:sz w:val="2"/>
                <w:szCs w:val="2"/>
              </w:rPr>
            </w:pPr>
          </w:p>
          <w:p w:rsidR="0010489F" w:rsidRDefault="0010489F" w:rsidP="00D65136">
            <w:pPr>
              <w:jc w:val="center"/>
              <w:rPr>
                <w:b/>
                <w:sz w:val="2"/>
                <w:szCs w:val="2"/>
              </w:rPr>
            </w:pPr>
          </w:p>
          <w:p w:rsidR="0010489F" w:rsidRDefault="0010489F" w:rsidP="00D65136">
            <w:pPr>
              <w:jc w:val="center"/>
              <w:rPr>
                <w:b/>
                <w:sz w:val="2"/>
                <w:szCs w:val="2"/>
              </w:rPr>
            </w:pPr>
          </w:p>
          <w:p w:rsidR="0010489F" w:rsidRDefault="0010489F" w:rsidP="00D65136">
            <w:pPr>
              <w:jc w:val="center"/>
            </w:pPr>
            <w:r>
              <w:rPr>
                <w:b/>
                <w:sz w:val="24"/>
                <w:szCs w:val="24"/>
              </w:rPr>
              <w:t>Информационный бюллетень Совета депутатов и администрации</w:t>
            </w:r>
          </w:p>
          <w:p w:rsidR="0010489F" w:rsidRDefault="0010489F" w:rsidP="00D65136">
            <w:pPr>
              <w:jc w:val="center"/>
            </w:pPr>
            <w:r>
              <w:rPr>
                <w:b/>
                <w:sz w:val="24"/>
                <w:szCs w:val="24"/>
              </w:rPr>
              <w:t>Кузьмищенского сельского поселения</w:t>
            </w:r>
          </w:p>
          <w:p w:rsidR="0010489F" w:rsidRDefault="0010489F" w:rsidP="00D65136">
            <w:pPr>
              <w:jc w:val="center"/>
            </w:pPr>
            <w:r w:rsidRPr="0010489F">
              <w:rPr>
                <w:b/>
                <w:smallCaps/>
                <w:spacing w:val="80"/>
                <w:sz w:val="56"/>
                <w:szCs w:val="56"/>
              </w:rPr>
              <w:t>КУЗЬМИЩЕНСКИЙ ВЕСТНИК</w:t>
            </w:r>
          </w:p>
          <w:p w:rsidR="0010489F" w:rsidRDefault="0010489F" w:rsidP="00D65136">
            <w:pPr>
              <w:jc w:val="center"/>
            </w:pPr>
            <w:r>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Default="0010489F" w:rsidP="00D65136"/>
          <w:p w:rsidR="0010489F" w:rsidRDefault="009801F7" w:rsidP="00D65136">
            <w:r>
              <w:rPr>
                <w:noProof/>
                <w:lang w:eastAsia="ru-RU"/>
              </w:rPr>
              <w:pict>
                <v:group id="Группа 1" o:spid="_x0000_s1026" style="position:absolute;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Default="005D3816" w:rsidP="00D65136">
            <w:r>
              <w:rPr>
                <w:b/>
                <w:i/>
              </w:rPr>
              <w:t xml:space="preserve">      №</w:t>
            </w:r>
            <w:r w:rsidR="00183726">
              <w:rPr>
                <w:b/>
                <w:i/>
              </w:rPr>
              <w:t xml:space="preserve"> </w:t>
            </w:r>
            <w:r w:rsidR="00FB6F6E">
              <w:rPr>
                <w:b/>
                <w:i/>
              </w:rPr>
              <w:t>5-2</w:t>
            </w:r>
            <w:r w:rsidR="00377AB9">
              <w:rPr>
                <w:b/>
                <w:i/>
              </w:rPr>
              <w:t xml:space="preserve">                                                   </w:t>
            </w:r>
            <w:r w:rsidR="00FB6F6E">
              <w:rPr>
                <w:b/>
                <w:i/>
              </w:rPr>
              <w:t>05</w:t>
            </w:r>
            <w:r w:rsidR="00B301B6">
              <w:rPr>
                <w:b/>
                <w:i/>
              </w:rPr>
              <w:t xml:space="preserve"> </w:t>
            </w:r>
            <w:r w:rsidR="00FB6F6E">
              <w:rPr>
                <w:b/>
                <w:i/>
              </w:rPr>
              <w:t>мая</w:t>
            </w:r>
            <w:r>
              <w:rPr>
                <w:b/>
                <w:i/>
              </w:rPr>
              <w:t xml:space="preserve"> 202</w:t>
            </w:r>
            <w:r w:rsidR="00AF5403">
              <w:rPr>
                <w:b/>
                <w:i/>
              </w:rPr>
              <w:t>3</w:t>
            </w:r>
            <w:r w:rsidR="0010489F">
              <w:rPr>
                <w:b/>
                <w:i/>
              </w:rPr>
              <w:t xml:space="preserve"> года                                            Выходит с 20 сентября 2006 года</w:t>
            </w:r>
          </w:p>
          <w:p w:rsidR="0010489F" w:rsidRDefault="0010489F" w:rsidP="00D65136">
            <w:pPr>
              <w:ind w:firstLine="540"/>
              <w:rPr>
                <w:b/>
                <w:i/>
                <w:sz w:val="24"/>
                <w:szCs w:val="24"/>
              </w:rPr>
            </w:pPr>
          </w:p>
        </w:tc>
      </w:tr>
    </w:tbl>
    <w:p w:rsidR="00FB6F6E" w:rsidRPr="00FB6F6E" w:rsidRDefault="00B01F69" w:rsidP="00FB6F6E">
      <w:pPr>
        <w:pStyle w:val="a3"/>
        <w:spacing w:before="0" w:after="0"/>
        <w:jc w:val="center"/>
        <w:rPr>
          <w:b/>
          <w:color w:val="000000"/>
        </w:rPr>
      </w:pPr>
      <w:r w:rsidRPr="00FB6F6E">
        <w:rPr>
          <w:b/>
          <w:color w:val="000000"/>
        </w:rPr>
        <w:t>ПРОКУРАТУРА КОСТРОМСКОГО РАЙОНА ИНФОРМИРУЕТ</w:t>
      </w:r>
    </w:p>
    <w:p w:rsidR="00FB6F6E" w:rsidRPr="00FB6F6E" w:rsidRDefault="00FB6F6E" w:rsidP="00FB6F6E">
      <w:pPr>
        <w:pStyle w:val="a3"/>
        <w:spacing w:before="0" w:after="0"/>
        <w:jc w:val="center"/>
        <w:rPr>
          <w:b/>
          <w:color w:val="000000"/>
        </w:rPr>
      </w:pPr>
    </w:p>
    <w:p w:rsidR="00FB6F6E" w:rsidRPr="00FB6F6E" w:rsidRDefault="00FB6F6E" w:rsidP="00FB6F6E">
      <w:pPr>
        <w:pStyle w:val="a3"/>
        <w:spacing w:before="0" w:after="0"/>
        <w:jc w:val="both"/>
        <w:rPr>
          <w:b/>
          <w:color w:val="000000"/>
        </w:rPr>
      </w:pPr>
      <w:r w:rsidRPr="00FB6F6E">
        <w:t>Разъяснения законодательства на тему: «Конституционный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 (Постановление Конституционного Суда РФ от 11.04.2023 № 16-П «По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w:t>
      </w:r>
    </w:p>
    <w:p w:rsidR="00FB6F6E" w:rsidRPr="00FB6F6E" w:rsidRDefault="00FB6F6E" w:rsidP="00FB6F6E">
      <w:pPr>
        <w:ind w:firstLine="709"/>
        <w:contextualSpacing/>
        <w:jc w:val="both"/>
        <w:rPr>
          <w:sz w:val="24"/>
          <w:szCs w:val="24"/>
        </w:rPr>
      </w:pPr>
      <w:r w:rsidRPr="00FB6F6E">
        <w:rPr>
          <w:sz w:val="24"/>
          <w:szCs w:val="24"/>
        </w:rPr>
        <w:t>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FB6F6E" w:rsidRPr="00FB6F6E" w:rsidRDefault="00FB6F6E" w:rsidP="00FB6F6E">
      <w:pPr>
        <w:ind w:firstLine="709"/>
        <w:contextualSpacing/>
        <w:jc w:val="both"/>
        <w:rPr>
          <w:sz w:val="24"/>
          <w:szCs w:val="24"/>
        </w:rPr>
      </w:pPr>
      <w:r w:rsidRPr="00FB6F6E">
        <w:rPr>
          <w:sz w:val="24"/>
          <w:szCs w:val="24"/>
        </w:rPr>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FB6F6E" w:rsidRPr="00FB6F6E" w:rsidRDefault="00FB6F6E" w:rsidP="00FB6F6E">
      <w:pPr>
        <w:ind w:firstLine="709"/>
        <w:contextualSpacing/>
        <w:jc w:val="both"/>
        <w:rPr>
          <w:sz w:val="24"/>
          <w:szCs w:val="24"/>
        </w:rPr>
      </w:pPr>
      <w:r w:rsidRPr="00FB6F6E">
        <w:rPr>
          <w:sz w:val="24"/>
          <w:szCs w:val="24"/>
        </w:rPr>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w:t>
      </w:r>
    </w:p>
    <w:p w:rsidR="00FB6F6E" w:rsidRPr="00FB6F6E" w:rsidRDefault="00FB6F6E" w:rsidP="00FB6F6E">
      <w:pPr>
        <w:ind w:firstLine="709"/>
        <w:contextualSpacing/>
        <w:jc w:val="both"/>
        <w:rPr>
          <w:sz w:val="24"/>
          <w:szCs w:val="24"/>
        </w:rPr>
      </w:pPr>
      <w:r w:rsidRPr="00FB6F6E">
        <w:rPr>
          <w:sz w:val="24"/>
          <w:szCs w:val="24"/>
        </w:rPr>
        <w:t>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w:t>
      </w:r>
    </w:p>
    <w:p w:rsidR="00FB6F6E" w:rsidRPr="00FB6F6E" w:rsidRDefault="00FB6F6E" w:rsidP="00FB6F6E">
      <w:pPr>
        <w:ind w:firstLine="709"/>
        <w:contextualSpacing/>
        <w:jc w:val="both"/>
        <w:rPr>
          <w:sz w:val="24"/>
          <w:szCs w:val="24"/>
        </w:rPr>
      </w:pPr>
      <w:r w:rsidRPr="00FB6F6E">
        <w:rPr>
          <w:sz w:val="24"/>
          <w:szCs w:val="24"/>
        </w:rPr>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B01F69" w:rsidRDefault="00B01F69" w:rsidP="0010489F">
      <w:pPr>
        <w:ind w:left="-993" w:firstLine="284"/>
        <w:jc w:val="both"/>
        <w:rPr>
          <w:sz w:val="26"/>
          <w:szCs w:val="26"/>
        </w:rPr>
      </w:pPr>
      <w:bookmarkStart w:id="0" w:name="_GoBack"/>
      <w:bookmarkEnd w:id="0"/>
    </w:p>
    <w:p w:rsidR="00433594" w:rsidRPr="00357818" w:rsidRDefault="00433594" w:rsidP="00D535F5">
      <w:pPr>
        <w:jc w:val="both"/>
        <w:rPr>
          <w:sz w:val="26"/>
          <w:szCs w:val="26"/>
        </w:rPr>
      </w:pPr>
    </w:p>
    <w:tbl>
      <w:tblPr>
        <w:tblW w:w="10425" w:type="dxa"/>
        <w:jc w:val="center"/>
        <w:tblLayout w:type="fixed"/>
        <w:tblLook w:val="0000" w:firstRow="0" w:lastRow="0" w:firstColumn="0" w:lastColumn="0" w:noHBand="0" w:noVBand="0"/>
      </w:tblPr>
      <w:tblGrid>
        <w:gridCol w:w="2334"/>
        <w:gridCol w:w="3771"/>
        <w:gridCol w:w="4320"/>
      </w:tblGrid>
      <w:tr w:rsidR="0010489F" w:rsidTr="00D65136">
        <w:trPr>
          <w:trHeight w:val="758"/>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D65136">
            <w:pPr>
              <w:jc w:val="center"/>
            </w:pPr>
            <w:r>
              <w:rPr>
                <w:sz w:val="24"/>
                <w:szCs w:val="24"/>
              </w:rPr>
              <w:t>Редактор</w:t>
            </w:r>
          </w:p>
          <w:p w:rsidR="0010489F" w:rsidRDefault="0010489F" w:rsidP="00D65136">
            <w:pPr>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D65136">
            <w:pPr>
              <w:jc w:val="both"/>
            </w:pPr>
            <w:r>
              <w:rPr>
                <w:sz w:val="18"/>
                <w:szCs w:val="18"/>
              </w:rPr>
              <w:t>Адрес редакции: 156520, Костромская область, Костромской район, д. Кузьмищи, ул. Зеленая 6, тел. 667-282.</w:t>
            </w:r>
          </w:p>
        </w:tc>
        <w:tc>
          <w:tcPr>
            <w:tcW w:w="4320"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D65136">
            <w:pPr>
              <w:jc w:val="both"/>
            </w:pPr>
            <w:r>
              <w:rPr>
                <w:sz w:val="18"/>
                <w:szCs w:val="18"/>
              </w:rPr>
              <w:t xml:space="preserve">Отпечатан на принтере администрации </w:t>
            </w:r>
          </w:p>
          <w:p w:rsidR="0010489F" w:rsidRDefault="0010489F" w:rsidP="00D65136">
            <w:pPr>
              <w:jc w:val="both"/>
            </w:pPr>
            <w:r>
              <w:rPr>
                <w:sz w:val="18"/>
                <w:szCs w:val="18"/>
              </w:rPr>
              <w:t>Кузьмищенского сельского поселения.</w:t>
            </w:r>
          </w:p>
          <w:p w:rsidR="0010489F" w:rsidRDefault="0010489F" w:rsidP="00D65136">
            <w:pPr>
              <w:jc w:val="both"/>
            </w:pPr>
            <w:r>
              <w:rPr>
                <w:sz w:val="18"/>
                <w:szCs w:val="18"/>
              </w:rPr>
              <w:t>Тираж 3 экземпляра.</w:t>
            </w:r>
          </w:p>
        </w:tc>
      </w:tr>
    </w:tbl>
    <w:p w:rsidR="00F73821" w:rsidRDefault="00F73821" w:rsidP="00D535F5"/>
    <w:sectPr w:rsidR="00F73821" w:rsidSect="00106331">
      <w:footerReference w:type="default" r:id="rId8"/>
      <w:footerReference w:type="first" r:id="rId9"/>
      <w:pgSz w:w="11906" w:h="16838"/>
      <w:pgMar w:top="426" w:right="709" w:bottom="51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FB" w:rsidRDefault="006209FB">
      <w:r>
        <w:separator/>
      </w:r>
    </w:p>
  </w:endnote>
  <w:endnote w:type="continuationSeparator" w:id="0">
    <w:p w:rsidR="006209FB" w:rsidRDefault="0062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FB" w:rsidRDefault="006209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FB" w:rsidRDefault="006209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FB" w:rsidRDefault="006209FB">
      <w:r>
        <w:separator/>
      </w:r>
    </w:p>
  </w:footnote>
  <w:footnote w:type="continuationSeparator" w:id="0">
    <w:p w:rsidR="006209FB" w:rsidRDefault="0062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733A1D20"/>
    <w:name w:val="WW8Num2"/>
    <w:lvl w:ilvl="0">
      <w:start w:val="1"/>
      <w:numFmt w:val="decimal"/>
      <w:lvlText w:val="%1)"/>
      <w:lvlJc w:val="left"/>
      <w:pPr>
        <w:tabs>
          <w:tab w:val="num" w:pos="360"/>
        </w:tabs>
        <w:ind w:left="360" w:hanging="360"/>
      </w:pPr>
      <w:rPr>
        <w:rFonts w:hint="default"/>
        <w:sz w:val="20"/>
        <w:szCs w:val="20"/>
      </w:rPr>
    </w:lvl>
  </w:abstractNum>
  <w:abstractNum w:abstractNumId="2" w15:restartNumberingAfterBreak="0">
    <w:nsid w:val="00000003"/>
    <w:multiLevelType w:val="singleLevel"/>
    <w:tmpl w:val="00000003"/>
    <w:name w:val="WW8Num3"/>
    <w:lvl w:ilvl="0">
      <w:start w:val="3"/>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4"/>
    <w:name w:val="WW8Num5"/>
    <w:lvl w:ilvl="0">
      <w:start w:val="5"/>
      <w:numFmt w:val="decimal"/>
      <w:lvlText w:val="%1."/>
      <w:lvlJc w:val="left"/>
      <w:pPr>
        <w:tabs>
          <w:tab w:val="num" w:pos="1080"/>
        </w:tabs>
        <w:ind w:left="1080" w:hanging="360"/>
      </w:pPr>
      <w:rPr>
        <w:rFonts w:hint="default"/>
      </w:rPr>
    </w:lvl>
  </w:abstractNum>
  <w:abstractNum w:abstractNumId="4" w15:restartNumberingAfterBreak="0">
    <w:nsid w:val="047235A7"/>
    <w:multiLevelType w:val="multilevel"/>
    <w:tmpl w:val="EE8C1E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15:restartNumberingAfterBreak="0">
    <w:nsid w:val="09B33AC6"/>
    <w:multiLevelType w:val="hybridMultilevel"/>
    <w:tmpl w:val="DC9616F4"/>
    <w:lvl w:ilvl="0" w:tplc="B0923F7A">
      <w:start w:val="1"/>
      <w:numFmt w:val="decimal"/>
      <w:lvlText w:val="%1."/>
      <w:lvlJc w:val="left"/>
      <w:pPr>
        <w:ind w:left="-349" w:hanging="360"/>
      </w:pPr>
      <w:rPr>
        <w:rFonts w:hint="default"/>
      </w:rPr>
    </w:lvl>
    <w:lvl w:ilvl="1" w:tplc="04190019">
      <w:start w:val="1"/>
      <w:numFmt w:val="lowerLetter"/>
      <w:pStyle w:val="2"/>
      <w:lvlText w:val="%2."/>
      <w:lvlJc w:val="left"/>
      <w:pPr>
        <w:ind w:left="371" w:hanging="360"/>
      </w:pPr>
    </w:lvl>
    <w:lvl w:ilvl="2" w:tplc="0419001B">
      <w:start w:val="1"/>
      <w:numFmt w:val="lowerRoman"/>
      <w:pStyle w:val="3"/>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49F558A"/>
    <w:multiLevelType w:val="hybridMultilevel"/>
    <w:tmpl w:val="C1EAE0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B34AE8"/>
    <w:multiLevelType w:val="hybridMultilevel"/>
    <w:tmpl w:val="B0122786"/>
    <w:lvl w:ilvl="0" w:tplc="CC34A69E">
      <w:start w:val="1"/>
      <w:numFmt w:val="decimal"/>
      <w:lvlText w:val="%1."/>
      <w:lvlJc w:val="left"/>
      <w:pPr>
        <w:tabs>
          <w:tab w:val="num" w:pos="1410"/>
        </w:tabs>
        <w:ind w:left="1410" w:hanging="870"/>
      </w:pPr>
      <w:rPr>
        <w:rFonts w:hint="default"/>
      </w:rPr>
    </w:lvl>
    <w:lvl w:ilvl="1" w:tplc="65CCA3A0">
      <w:numFmt w:val="none"/>
      <w:lvlText w:val=""/>
      <w:lvlJc w:val="left"/>
      <w:pPr>
        <w:tabs>
          <w:tab w:val="num" w:pos="360"/>
        </w:tabs>
      </w:pPr>
    </w:lvl>
    <w:lvl w:ilvl="2" w:tplc="9E8A9256">
      <w:numFmt w:val="none"/>
      <w:lvlText w:val=""/>
      <w:lvlJc w:val="left"/>
      <w:pPr>
        <w:tabs>
          <w:tab w:val="num" w:pos="360"/>
        </w:tabs>
      </w:pPr>
    </w:lvl>
    <w:lvl w:ilvl="3" w:tplc="9BB4ED4C">
      <w:numFmt w:val="none"/>
      <w:lvlText w:val=""/>
      <w:lvlJc w:val="left"/>
      <w:pPr>
        <w:tabs>
          <w:tab w:val="num" w:pos="360"/>
        </w:tabs>
      </w:pPr>
    </w:lvl>
    <w:lvl w:ilvl="4" w:tplc="3DAA3490">
      <w:numFmt w:val="none"/>
      <w:lvlText w:val=""/>
      <w:lvlJc w:val="left"/>
      <w:pPr>
        <w:tabs>
          <w:tab w:val="num" w:pos="360"/>
        </w:tabs>
      </w:pPr>
    </w:lvl>
    <w:lvl w:ilvl="5" w:tplc="048CED3C">
      <w:numFmt w:val="none"/>
      <w:lvlText w:val=""/>
      <w:lvlJc w:val="left"/>
      <w:pPr>
        <w:tabs>
          <w:tab w:val="num" w:pos="360"/>
        </w:tabs>
      </w:pPr>
    </w:lvl>
    <w:lvl w:ilvl="6" w:tplc="C1021822">
      <w:numFmt w:val="none"/>
      <w:lvlText w:val=""/>
      <w:lvlJc w:val="left"/>
      <w:pPr>
        <w:tabs>
          <w:tab w:val="num" w:pos="360"/>
        </w:tabs>
      </w:pPr>
    </w:lvl>
    <w:lvl w:ilvl="7" w:tplc="36BAFAA0">
      <w:numFmt w:val="none"/>
      <w:lvlText w:val=""/>
      <w:lvlJc w:val="left"/>
      <w:pPr>
        <w:tabs>
          <w:tab w:val="num" w:pos="360"/>
        </w:tabs>
      </w:pPr>
    </w:lvl>
    <w:lvl w:ilvl="8" w:tplc="85EADDFE">
      <w:numFmt w:val="none"/>
      <w:lvlText w:val=""/>
      <w:lvlJc w:val="left"/>
      <w:pPr>
        <w:tabs>
          <w:tab w:val="num" w:pos="360"/>
        </w:tabs>
      </w:pPr>
    </w:lvl>
  </w:abstractNum>
  <w:abstractNum w:abstractNumId="9" w15:restartNumberingAfterBreak="0">
    <w:nsid w:val="23BF102E"/>
    <w:multiLevelType w:val="hybridMultilevel"/>
    <w:tmpl w:val="5E160E8A"/>
    <w:lvl w:ilvl="0" w:tplc="4AF877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617558"/>
    <w:multiLevelType w:val="multilevel"/>
    <w:tmpl w:val="152471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1" w15:restartNumberingAfterBreak="0">
    <w:nsid w:val="43C47EC0"/>
    <w:multiLevelType w:val="multilevel"/>
    <w:tmpl w:val="C3366BA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15:restartNumberingAfterBreak="0">
    <w:nsid w:val="4E0A294D"/>
    <w:multiLevelType w:val="multilevel"/>
    <w:tmpl w:val="3542AA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4FE3012A"/>
    <w:multiLevelType w:val="multilevel"/>
    <w:tmpl w:val="8E0C00C4"/>
    <w:lvl w:ilvl="0">
      <w:start w:val="1"/>
      <w:numFmt w:val="decimal"/>
      <w:lvlText w:val="%1."/>
      <w:lvlJc w:val="left"/>
      <w:pPr>
        <w:ind w:left="400" w:hanging="4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0137631"/>
    <w:multiLevelType w:val="multilevel"/>
    <w:tmpl w:val="223CB410"/>
    <w:lvl w:ilvl="0">
      <w:start w:val="1"/>
      <w:numFmt w:val="decimal"/>
      <w:lvlText w:val="%1."/>
      <w:lvlJc w:val="left"/>
      <w:pPr>
        <w:ind w:left="450" w:hanging="450"/>
      </w:pPr>
      <w:rPr>
        <w:rFonts w:hint="default"/>
      </w:rPr>
    </w:lvl>
    <w:lvl w:ilvl="1">
      <w:start w:val="2"/>
      <w:numFmt w:val="decimal"/>
      <w:lvlText w:val="%1.%2."/>
      <w:lvlJc w:val="left"/>
      <w:pPr>
        <w:ind w:left="2528" w:hanging="720"/>
      </w:pPr>
      <w:rPr>
        <w:rFonts w:hint="default"/>
      </w:rPr>
    </w:lvl>
    <w:lvl w:ilvl="2">
      <w:start w:val="1"/>
      <w:numFmt w:val="decimal"/>
      <w:lvlText w:val="%1.%2.%3."/>
      <w:lvlJc w:val="left"/>
      <w:pPr>
        <w:ind w:left="4336" w:hanging="720"/>
      </w:pPr>
      <w:rPr>
        <w:rFonts w:hint="default"/>
      </w:rPr>
    </w:lvl>
    <w:lvl w:ilvl="3">
      <w:start w:val="1"/>
      <w:numFmt w:val="decimal"/>
      <w:lvlText w:val="%1.%2.%3.%4."/>
      <w:lvlJc w:val="left"/>
      <w:pPr>
        <w:ind w:left="6504" w:hanging="1080"/>
      </w:pPr>
      <w:rPr>
        <w:rFonts w:hint="default"/>
      </w:rPr>
    </w:lvl>
    <w:lvl w:ilvl="4">
      <w:start w:val="1"/>
      <w:numFmt w:val="decimal"/>
      <w:lvlText w:val="%1.%2.%3.%4.%5."/>
      <w:lvlJc w:val="left"/>
      <w:pPr>
        <w:ind w:left="8312" w:hanging="1080"/>
      </w:pPr>
      <w:rPr>
        <w:rFonts w:hint="default"/>
      </w:rPr>
    </w:lvl>
    <w:lvl w:ilvl="5">
      <w:start w:val="1"/>
      <w:numFmt w:val="decimal"/>
      <w:lvlText w:val="%1.%2.%3.%4.%5.%6."/>
      <w:lvlJc w:val="left"/>
      <w:pPr>
        <w:ind w:left="10480" w:hanging="1440"/>
      </w:pPr>
      <w:rPr>
        <w:rFonts w:hint="default"/>
      </w:rPr>
    </w:lvl>
    <w:lvl w:ilvl="6">
      <w:start w:val="1"/>
      <w:numFmt w:val="decimal"/>
      <w:lvlText w:val="%1.%2.%3.%4.%5.%6.%7."/>
      <w:lvlJc w:val="left"/>
      <w:pPr>
        <w:ind w:left="12648" w:hanging="1800"/>
      </w:pPr>
      <w:rPr>
        <w:rFonts w:hint="default"/>
      </w:rPr>
    </w:lvl>
    <w:lvl w:ilvl="7">
      <w:start w:val="1"/>
      <w:numFmt w:val="decimal"/>
      <w:lvlText w:val="%1.%2.%3.%4.%5.%6.%7.%8."/>
      <w:lvlJc w:val="left"/>
      <w:pPr>
        <w:ind w:left="14456" w:hanging="1800"/>
      </w:pPr>
      <w:rPr>
        <w:rFonts w:hint="default"/>
      </w:rPr>
    </w:lvl>
    <w:lvl w:ilvl="8">
      <w:start w:val="1"/>
      <w:numFmt w:val="decimal"/>
      <w:lvlText w:val="%1.%2.%3.%4.%5.%6.%7.%8.%9."/>
      <w:lvlJc w:val="left"/>
      <w:pPr>
        <w:ind w:left="16624" w:hanging="2160"/>
      </w:pPr>
      <w:rPr>
        <w:rFonts w:hint="default"/>
      </w:rPr>
    </w:lvl>
  </w:abstractNum>
  <w:abstractNum w:abstractNumId="15" w15:restartNumberingAfterBreak="0">
    <w:nsid w:val="62DC6FC9"/>
    <w:multiLevelType w:val="multilevel"/>
    <w:tmpl w:val="64E29D1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734B56D4"/>
    <w:multiLevelType w:val="multilevel"/>
    <w:tmpl w:val="BA84DE5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8"/>
  </w:num>
  <w:num w:numId="7">
    <w:abstractNumId w:val="7"/>
  </w:num>
  <w:num w:numId="8">
    <w:abstractNumId w:val="12"/>
  </w:num>
  <w:num w:numId="9">
    <w:abstractNumId w:val="4"/>
  </w:num>
  <w:num w:numId="10">
    <w:abstractNumId w:val="11"/>
  </w:num>
  <w:num w:numId="11">
    <w:abstractNumId w:val="10"/>
  </w:num>
  <w:num w:numId="12">
    <w:abstractNumId w:val="9"/>
  </w:num>
  <w:num w:numId="13">
    <w:abstractNumId w:val="6"/>
  </w:num>
  <w:num w:numId="14">
    <w:abstractNumId w:val="16"/>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6FF"/>
    <w:rsid w:val="0004552D"/>
    <w:rsid w:val="00086A30"/>
    <w:rsid w:val="000D66E5"/>
    <w:rsid w:val="0010489F"/>
    <w:rsid w:val="00106331"/>
    <w:rsid w:val="001312EE"/>
    <w:rsid w:val="001628B0"/>
    <w:rsid w:val="00183726"/>
    <w:rsid w:val="001A3F00"/>
    <w:rsid w:val="001B22EF"/>
    <w:rsid w:val="002E7501"/>
    <w:rsid w:val="00377AB9"/>
    <w:rsid w:val="00433594"/>
    <w:rsid w:val="00440253"/>
    <w:rsid w:val="0044075B"/>
    <w:rsid w:val="00475E48"/>
    <w:rsid w:val="004E7115"/>
    <w:rsid w:val="00501F8B"/>
    <w:rsid w:val="00522726"/>
    <w:rsid w:val="005616F9"/>
    <w:rsid w:val="005D3816"/>
    <w:rsid w:val="006209FB"/>
    <w:rsid w:val="0062162C"/>
    <w:rsid w:val="0069112B"/>
    <w:rsid w:val="006B747E"/>
    <w:rsid w:val="00731420"/>
    <w:rsid w:val="00772608"/>
    <w:rsid w:val="007A63A5"/>
    <w:rsid w:val="008145E5"/>
    <w:rsid w:val="00816BD3"/>
    <w:rsid w:val="009206FF"/>
    <w:rsid w:val="00A64ADC"/>
    <w:rsid w:val="00A96CB2"/>
    <w:rsid w:val="00AC5311"/>
    <w:rsid w:val="00AC715B"/>
    <w:rsid w:val="00AF5403"/>
    <w:rsid w:val="00B01F69"/>
    <w:rsid w:val="00B301B6"/>
    <w:rsid w:val="00B72798"/>
    <w:rsid w:val="00B74D2B"/>
    <w:rsid w:val="00B9114A"/>
    <w:rsid w:val="00BA7EEB"/>
    <w:rsid w:val="00BB556F"/>
    <w:rsid w:val="00BF1005"/>
    <w:rsid w:val="00C27D85"/>
    <w:rsid w:val="00CE1135"/>
    <w:rsid w:val="00D17B02"/>
    <w:rsid w:val="00D51F7F"/>
    <w:rsid w:val="00D535F5"/>
    <w:rsid w:val="00D65136"/>
    <w:rsid w:val="00D92FEB"/>
    <w:rsid w:val="00E15BDC"/>
    <w:rsid w:val="00E861C5"/>
    <w:rsid w:val="00EF04AB"/>
    <w:rsid w:val="00F66E0D"/>
    <w:rsid w:val="00F73821"/>
    <w:rsid w:val="00FB6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EA2339"/>
  <w15:docId w15:val="{BAFA8B0B-3FEF-4104-A799-EA91B833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E15B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64ADC"/>
    <w:pPr>
      <w:keepNext/>
      <w:numPr>
        <w:ilvl w:val="1"/>
        <w:numId w:val="1"/>
      </w:numPr>
      <w:jc w:val="center"/>
      <w:outlineLvl w:val="1"/>
    </w:pPr>
    <w:rPr>
      <w:b/>
      <w:spacing w:val="60"/>
      <w:sz w:val="44"/>
    </w:rPr>
  </w:style>
  <w:style w:type="paragraph" w:styleId="3">
    <w:name w:val="heading 3"/>
    <w:basedOn w:val="a"/>
    <w:next w:val="a"/>
    <w:link w:val="30"/>
    <w:qFormat/>
    <w:rsid w:val="00A64ADC"/>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0489F"/>
    <w:pPr>
      <w:spacing w:before="280" w:after="280"/>
    </w:pPr>
    <w:rPr>
      <w:sz w:val="24"/>
      <w:szCs w:val="24"/>
    </w:rPr>
  </w:style>
  <w:style w:type="paragraph" w:styleId="a4">
    <w:name w:val="footer"/>
    <w:basedOn w:val="a"/>
    <w:link w:val="a5"/>
    <w:uiPriority w:val="99"/>
    <w:rsid w:val="0010489F"/>
    <w:pPr>
      <w:suppressLineNumbers/>
      <w:tabs>
        <w:tab w:val="center" w:pos="4748"/>
        <w:tab w:val="right" w:pos="9496"/>
      </w:tabs>
    </w:pPr>
  </w:style>
  <w:style w:type="character" w:customStyle="1" w:styleId="a5">
    <w:name w:val="Нижний колонтитул Знак"/>
    <w:basedOn w:val="a0"/>
    <w:link w:val="a4"/>
    <w:uiPriority w:val="99"/>
    <w:rsid w:val="0010489F"/>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A64ADC"/>
    <w:rPr>
      <w:rFonts w:ascii="Times New Roman" w:eastAsia="Times New Roman" w:hAnsi="Times New Roman" w:cs="Times New Roman"/>
      <w:b/>
      <w:spacing w:val="60"/>
      <w:sz w:val="44"/>
      <w:szCs w:val="20"/>
      <w:lang w:eastAsia="zh-CN"/>
    </w:rPr>
  </w:style>
  <w:style w:type="character" w:customStyle="1" w:styleId="30">
    <w:name w:val="Заголовок 3 Знак"/>
    <w:basedOn w:val="a0"/>
    <w:link w:val="3"/>
    <w:rsid w:val="00A64ADC"/>
    <w:rPr>
      <w:rFonts w:ascii="Times New Roman" w:eastAsia="Times New Roman" w:hAnsi="Times New Roman" w:cs="Times New Roman"/>
      <w:sz w:val="28"/>
      <w:szCs w:val="20"/>
      <w:lang w:eastAsia="zh-CN"/>
    </w:rPr>
  </w:style>
  <w:style w:type="paragraph" w:styleId="a6">
    <w:name w:val="Body Text"/>
    <w:basedOn w:val="a"/>
    <w:link w:val="a7"/>
    <w:rsid w:val="00A64ADC"/>
    <w:pPr>
      <w:widowControl w:val="0"/>
      <w:spacing w:after="120"/>
    </w:pPr>
    <w:rPr>
      <w:rFonts w:ascii="Arial" w:eastAsia="Lucida Sans Unicode" w:hAnsi="Arial" w:cs="Arial"/>
      <w:kern w:val="2"/>
      <w:sz w:val="24"/>
      <w:szCs w:val="24"/>
    </w:rPr>
  </w:style>
  <w:style w:type="character" w:customStyle="1" w:styleId="a7">
    <w:name w:val="Основной текст Знак"/>
    <w:basedOn w:val="a0"/>
    <w:link w:val="a6"/>
    <w:rsid w:val="00A64ADC"/>
    <w:rPr>
      <w:rFonts w:ascii="Arial" w:eastAsia="Lucida Sans Unicode" w:hAnsi="Arial" w:cs="Arial"/>
      <w:kern w:val="2"/>
      <w:sz w:val="24"/>
      <w:szCs w:val="24"/>
      <w:lang w:eastAsia="zh-CN"/>
    </w:rPr>
  </w:style>
  <w:style w:type="paragraph" w:customStyle="1" w:styleId="11">
    <w:name w:val="Стиль1"/>
    <w:basedOn w:val="a"/>
    <w:rsid w:val="00A64ADC"/>
    <w:pPr>
      <w:ind w:firstLine="567"/>
    </w:pPr>
    <w:rPr>
      <w:sz w:val="24"/>
    </w:rPr>
  </w:style>
  <w:style w:type="paragraph" w:styleId="a8">
    <w:name w:val="No Spacing"/>
    <w:uiPriority w:val="99"/>
    <w:qFormat/>
    <w:rsid w:val="00A64ADC"/>
    <w:pPr>
      <w:suppressAutoHyphens/>
      <w:spacing w:after="0" w:line="240" w:lineRule="auto"/>
    </w:pPr>
    <w:rPr>
      <w:rFonts w:ascii="Calibri" w:eastAsia="Times New Roman" w:hAnsi="Calibri" w:cs="Calibri"/>
      <w:lang w:eastAsia="zh-CN"/>
    </w:rPr>
  </w:style>
  <w:style w:type="paragraph" w:customStyle="1" w:styleId="ConsPlusNormal">
    <w:name w:val="ConsPlusNormal"/>
    <w:rsid w:val="00A64ADC"/>
    <w:pPr>
      <w:widowControl w:val="0"/>
      <w:suppressAutoHyphens/>
      <w:autoSpaceDE w:val="0"/>
      <w:spacing w:after="0" w:line="240" w:lineRule="auto"/>
    </w:pPr>
    <w:rPr>
      <w:rFonts w:ascii="Calibri" w:eastAsia="Times New Roman" w:hAnsi="Calibri" w:cs="Calibri"/>
      <w:szCs w:val="20"/>
      <w:lang w:eastAsia="zh-CN"/>
    </w:rPr>
  </w:style>
  <w:style w:type="paragraph" w:customStyle="1" w:styleId="a9">
    <w:name w:val="Содержимое таблицы"/>
    <w:basedOn w:val="a"/>
    <w:rsid w:val="00A64ADC"/>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A64ADC"/>
    <w:pPr>
      <w:spacing w:after="0" w:line="240" w:lineRule="auto"/>
    </w:pPr>
    <w:rPr>
      <w:rFonts w:ascii="Times New Roman" w:eastAsia="Calibri" w:hAnsi="Times New Roman" w:cs="Times New Roman"/>
      <w:sz w:val="24"/>
      <w:szCs w:val="24"/>
      <w:lang w:eastAsia="ru-RU"/>
    </w:rPr>
  </w:style>
  <w:style w:type="paragraph" w:styleId="aa">
    <w:name w:val="Balloon Text"/>
    <w:basedOn w:val="a"/>
    <w:link w:val="ab"/>
    <w:semiHidden/>
    <w:rsid w:val="00A96CB2"/>
    <w:pPr>
      <w:suppressAutoHyphens w:val="0"/>
    </w:pPr>
    <w:rPr>
      <w:rFonts w:ascii="Tahoma" w:hAnsi="Tahoma" w:cs="Tahoma"/>
      <w:sz w:val="16"/>
      <w:szCs w:val="16"/>
      <w:lang w:eastAsia="ru-RU"/>
    </w:rPr>
  </w:style>
  <w:style w:type="character" w:customStyle="1" w:styleId="ab">
    <w:name w:val="Текст выноски Знак"/>
    <w:basedOn w:val="a0"/>
    <w:link w:val="aa"/>
    <w:semiHidden/>
    <w:rsid w:val="00A96CB2"/>
    <w:rPr>
      <w:rFonts w:ascii="Tahoma" w:eastAsia="Times New Roman" w:hAnsi="Tahoma" w:cs="Tahoma"/>
      <w:sz w:val="16"/>
      <w:szCs w:val="16"/>
      <w:lang w:eastAsia="ru-RU"/>
    </w:rPr>
  </w:style>
  <w:style w:type="paragraph" w:styleId="ac">
    <w:name w:val="header"/>
    <w:basedOn w:val="a"/>
    <w:link w:val="ad"/>
    <w:uiPriority w:val="99"/>
    <w:unhideWhenUsed/>
    <w:rsid w:val="00A96CB2"/>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A96CB2"/>
    <w:rPr>
      <w:rFonts w:ascii="Calibri" w:eastAsia="Calibri" w:hAnsi="Calibri" w:cs="Times New Roman"/>
    </w:rPr>
  </w:style>
  <w:style w:type="paragraph" w:customStyle="1" w:styleId="ConsNonformat">
    <w:name w:val="ConsNonformat"/>
    <w:rsid w:val="00F66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15BDC"/>
    <w:rPr>
      <w:rFonts w:asciiTheme="majorHAnsi" w:eastAsiaTheme="majorEastAsia" w:hAnsiTheme="majorHAnsi" w:cstheme="majorBidi"/>
      <w:color w:val="2E74B5" w:themeColor="accent1" w:themeShade="BF"/>
      <w:sz w:val="32"/>
      <w:szCs w:val="32"/>
      <w:lang w:eastAsia="zh-CN"/>
    </w:rPr>
  </w:style>
  <w:style w:type="paragraph" w:customStyle="1" w:styleId="ae">
    <w:name w:val="Решение"/>
    <w:basedOn w:val="a"/>
    <w:next w:val="a"/>
    <w:rsid w:val="0069112B"/>
    <w:rPr>
      <w:rFonts w:ascii="Courier New" w:hAnsi="Courier New"/>
      <w:sz w:val="24"/>
      <w:lang w:eastAsia="ar-SA"/>
    </w:rPr>
  </w:style>
  <w:style w:type="character" w:styleId="af">
    <w:name w:val="Hyperlink"/>
    <w:uiPriority w:val="99"/>
    <w:rsid w:val="00D65136"/>
    <w:rPr>
      <w:color w:val="0000FF"/>
      <w:u w:val="single"/>
    </w:rPr>
  </w:style>
  <w:style w:type="paragraph" w:styleId="af0">
    <w:name w:val="List Paragraph"/>
    <w:basedOn w:val="a"/>
    <w:link w:val="af1"/>
    <w:uiPriority w:val="99"/>
    <w:qFormat/>
    <w:rsid w:val="00D65136"/>
    <w:pPr>
      <w:suppressAutoHyphens w:val="0"/>
      <w:ind w:left="708"/>
    </w:pPr>
    <w:rPr>
      <w:sz w:val="24"/>
      <w:szCs w:val="24"/>
    </w:rPr>
  </w:style>
  <w:style w:type="character" w:customStyle="1" w:styleId="af1">
    <w:name w:val="Абзац списка Знак"/>
    <w:link w:val="af0"/>
    <w:uiPriority w:val="99"/>
    <w:locked/>
    <w:rsid w:val="00D65136"/>
    <w:rPr>
      <w:rFonts w:ascii="Times New Roman" w:eastAsia="Times New Roman" w:hAnsi="Times New Roman" w:cs="Times New Roman"/>
      <w:sz w:val="24"/>
      <w:szCs w:val="24"/>
    </w:rPr>
  </w:style>
  <w:style w:type="paragraph" w:customStyle="1" w:styleId="formattext">
    <w:name w:val="formattext"/>
    <w:basedOn w:val="a"/>
    <w:rsid w:val="00D65136"/>
    <w:pPr>
      <w:suppressAutoHyphens w:val="0"/>
      <w:spacing w:before="100" w:beforeAutospacing="1" w:after="100" w:afterAutospacing="1"/>
    </w:pPr>
    <w:rPr>
      <w:sz w:val="24"/>
      <w:szCs w:val="24"/>
      <w:lang w:eastAsia="ru-RU"/>
    </w:rPr>
  </w:style>
  <w:style w:type="paragraph" w:customStyle="1" w:styleId="p14">
    <w:name w:val="p14"/>
    <w:basedOn w:val="a"/>
    <w:rsid w:val="00D65136"/>
    <w:pPr>
      <w:widowControl w:val="0"/>
      <w:spacing w:before="280" w:after="280"/>
    </w:pPr>
    <w:rPr>
      <w:rFonts w:ascii="Arial" w:eastAsia="Lucida Sans Unicode" w:hAnsi="Arial" w:cs="Arial"/>
      <w:kern w:val="2"/>
      <w:szCs w:val="24"/>
    </w:rPr>
  </w:style>
  <w:style w:type="character" w:customStyle="1" w:styleId="12">
    <w:name w:val="Основной шрифт абзаца1"/>
    <w:rsid w:val="00E861C5"/>
  </w:style>
  <w:style w:type="paragraph" w:customStyle="1" w:styleId="13">
    <w:name w:val="Обычный1"/>
    <w:qFormat/>
    <w:rsid w:val="00E861C5"/>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E861C5"/>
    <w:pPr>
      <w:widowControl w:val="0"/>
      <w:suppressAutoHyphens/>
      <w:spacing w:after="0" w:line="100" w:lineRule="atLeast"/>
      <w:textAlignment w:val="baseline"/>
    </w:pPr>
    <w:rPr>
      <w:rFonts w:ascii="Courier New" w:eastAsia="Times New Roman" w:hAnsi="Courier New" w:cs="Courier New"/>
      <w:kern w:val="2"/>
      <w:sz w:val="20"/>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0382">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1962497209">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 w:id="21202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31A5-4E10-4636-B94F-C8F3E7AE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Кузьмищенское СП</cp:lastModifiedBy>
  <cp:revision>41</cp:revision>
  <cp:lastPrinted>2023-05-05T06:56:00Z</cp:lastPrinted>
  <dcterms:created xsi:type="dcterms:W3CDTF">2022-01-27T12:39:00Z</dcterms:created>
  <dcterms:modified xsi:type="dcterms:W3CDTF">2023-05-05T09:28:00Z</dcterms:modified>
</cp:coreProperties>
</file>