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0A" w:rsidRPr="00C361F9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C361F9" w:rsidRDefault="00525289" w:rsidP="009E3F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C361F9" w:rsidRDefault="009E3F9E" w:rsidP="009E3F9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Прокуратура Костромского района информирует об изменении</w:t>
      </w:r>
      <w:r w:rsidR="00DF7932" w:rsidRPr="00C361F9">
        <w:rPr>
          <w:rFonts w:ascii="Times New Roman" w:hAnsi="Times New Roman" w:cs="Times New Roman"/>
          <w:sz w:val="27"/>
          <w:szCs w:val="27"/>
        </w:rPr>
        <w:t xml:space="preserve"> законодательств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F7932" w:rsidRPr="00C361F9">
        <w:rPr>
          <w:rFonts w:ascii="Times New Roman" w:hAnsi="Times New Roman" w:cs="Times New Roman"/>
          <w:sz w:val="27"/>
          <w:szCs w:val="27"/>
        </w:rPr>
        <w:t xml:space="preserve"> на тему: </w:t>
      </w:r>
      <w:r w:rsidR="00C361F9" w:rsidRPr="00C361F9">
        <w:rPr>
          <w:rFonts w:ascii="Times New Roman" w:hAnsi="Times New Roman" w:cs="Times New Roman"/>
          <w:sz w:val="27"/>
          <w:szCs w:val="27"/>
        </w:rPr>
        <w:t>«Федеральным законом от 10.07.2023 № 320-ФЗ «О внесении изменений в Уголовно-процессуальный кодекс Российской Федерации» определены меры по обеспечению сохранности имущества или жилого помещения, остающихся без присмотра на время отбывания наказания осужденным».</w:t>
      </w:r>
    </w:p>
    <w:p w:rsidR="009E3F9E" w:rsidRDefault="009E3F9E" w:rsidP="009E3F9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9E3F9E" w:rsidRPr="00C361F9" w:rsidRDefault="009E3F9E" w:rsidP="00C361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361F9" w:rsidRPr="00C361F9" w:rsidRDefault="009E3F9E" w:rsidP="00C361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C361F9" w:rsidRPr="00C361F9">
        <w:rPr>
          <w:rFonts w:ascii="Times New Roman" w:hAnsi="Times New Roman" w:cs="Times New Roman"/>
          <w:sz w:val="27"/>
          <w:szCs w:val="27"/>
        </w:rPr>
        <w:t>о ходатайству осужденного суд выносит определение или постановление о принятии мер по обеспечению сохранности имущества или жилого помещения, остающихся без присмотра на время отбывания наказания осужденным, при наличии одновременно следующих условий: отсутствие у осужденного возможности самостоятельно обеспечить их сохранность; отсутствие сведений о том, что осужденным самостоятельно приняты достаточные меры по обеспечению их сохранности; отсутствие сведений о том, что в указанном жилом помещении проживают члены семьи осужденного или иные лица, вселенные в указанное жилое помещение на законных основаниях.</w:t>
      </w:r>
    </w:p>
    <w:p w:rsidR="00C361F9" w:rsidRPr="00C361F9" w:rsidRDefault="00C361F9" w:rsidP="00C361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361F9">
        <w:rPr>
          <w:rFonts w:ascii="Times New Roman" w:hAnsi="Times New Roman" w:cs="Times New Roman"/>
          <w:sz w:val="27"/>
          <w:szCs w:val="27"/>
        </w:rPr>
        <w:t>С учетом конкретных обстоятельств суд может наложить запрет на государственную регистрацию перехода права, ограничения права на жилое помещение и его обременения без личного участия осужденного, на регистрацию граждан в указанном жилом помещении по месту пребывания и по месту жительства без личного участия осужденного, а также принять иные меры, необходимые для обеспечения сохранности жилого помещения.</w:t>
      </w:r>
    </w:p>
    <w:p w:rsidR="00C361F9" w:rsidRPr="00C361F9" w:rsidRDefault="00C361F9" w:rsidP="00C361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361F9">
        <w:rPr>
          <w:rFonts w:ascii="Times New Roman" w:hAnsi="Times New Roman" w:cs="Times New Roman"/>
          <w:sz w:val="27"/>
          <w:szCs w:val="27"/>
        </w:rPr>
        <w:t>Принятые судом меры отменяются по ходатайству осужденного путем вынесения судом определения или постановления.</w:t>
      </w:r>
    </w:p>
    <w:p w:rsidR="00C361F9" w:rsidRPr="00C361F9" w:rsidRDefault="00C361F9" w:rsidP="00C361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361F9">
        <w:rPr>
          <w:rFonts w:ascii="Times New Roman" w:hAnsi="Times New Roman" w:cs="Times New Roman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C361F9" w:rsidRPr="00C361F9" w:rsidRDefault="00C361F9" w:rsidP="00C361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361F9">
        <w:rPr>
          <w:rFonts w:ascii="Times New Roman" w:hAnsi="Times New Roman" w:cs="Times New Roman"/>
          <w:sz w:val="27"/>
          <w:szCs w:val="27"/>
        </w:rPr>
        <w:t>Изменения, внесенные в УПК РФ (в редакции настоящего Федерального закона) распространяются на отношения, связанные с обеспечением сохранности имущества или жилого помещения, остающихся без присмотра на время отбывания наказания осужденным, возникшие с 13 июля 2020 года.</w:t>
      </w:r>
      <w:bookmarkStart w:id="0" w:name="_GoBack"/>
      <w:bookmarkEnd w:id="0"/>
    </w:p>
    <w:sectPr w:rsidR="00C361F9" w:rsidRPr="00C361F9" w:rsidSect="00DF79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A5" w:rsidRDefault="007826A5" w:rsidP="00525289">
      <w:pPr>
        <w:spacing w:after="0" w:line="240" w:lineRule="auto"/>
      </w:pPr>
      <w:r>
        <w:separator/>
      </w:r>
    </w:p>
  </w:endnote>
  <w:endnote w:type="continuationSeparator" w:id="0">
    <w:p w:rsidR="007826A5" w:rsidRDefault="007826A5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A5" w:rsidRDefault="007826A5" w:rsidP="00525289">
      <w:pPr>
        <w:spacing w:after="0" w:line="240" w:lineRule="auto"/>
      </w:pPr>
      <w:r>
        <w:separator/>
      </w:r>
    </w:p>
  </w:footnote>
  <w:footnote w:type="continuationSeparator" w:id="0">
    <w:p w:rsidR="007826A5" w:rsidRDefault="007826A5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782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0F7742"/>
    <w:rsid w:val="00142762"/>
    <w:rsid w:val="00175B63"/>
    <w:rsid w:val="001A338B"/>
    <w:rsid w:val="002404FA"/>
    <w:rsid w:val="00241211"/>
    <w:rsid w:val="00281D2B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6623A"/>
    <w:rsid w:val="004A13E6"/>
    <w:rsid w:val="004C739A"/>
    <w:rsid w:val="004D1D56"/>
    <w:rsid w:val="004D704E"/>
    <w:rsid w:val="004E27D8"/>
    <w:rsid w:val="005120C4"/>
    <w:rsid w:val="00525289"/>
    <w:rsid w:val="00537CE3"/>
    <w:rsid w:val="00544BB6"/>
    <w:rsid w:val="005833E3"/>
    <w:rsid w:val="00586AB1"/>
    <w:rsid w:val="005C6BF6"/>
    <w:rsid w:val="005C7288"/>
    <w:rsid w:val="006028E2"/>
    <w:rsid w:val="00630790"/>
    <w:rsid w:val="00664F66"/>
    <w:rsid w:val="00676025"/>
    <w:rsid w:val="006A0B1C"/>
    <w:rsid w:val="006B42F1"/>
    <w:rsid w:val="00733D2A"/>
    <w:rsid w:val="00744951"/>
    <w:rsid w:val="007826A5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C0E51"/>
    <w:rsid w:val="009E1F82"/>
    <w:rsid w:val="009E3F9E"/>
    <w:rsid w:val="00A353F9"/>
    <w:rsid w:val="00A659F0"/>
    <w:rsid w:val="00AB5C74"/>
    <w:rsid w:val="00AC15DD"/>
    <w:rsid w:val="00AD49FA"/>
    <w:rsid w:val="00AD4C15"/>
    <w:rsid w:val="00AD558D"/>
    <w:rsid w:val="00AE6CA4"/>
    <w:rsid w:val="00B4123F"/>
    <w:rsid w:val="00B50D07"/>
    <w:rsid w:val="00B56B0F"/>
    <w:rsid w:val="00B93035"/>
    <w:rsid w:val="00BC5F0A"/>
    <w:rsid w:val="00BF241E"/>
    <w:rsid w:val="00C0563F"/>
    <w:rsid w:val="00C361F9"/>
    <w:rsid w:val="00C54EAD"/>
    <w:rsid w:val="00C77E83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2406"/>
    <w:rsid w:val="00EF27DC"/>
    <w:rsid w:val="00F175BD"/>
    <w:rsid w:val="00F20431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3192"/>
  <w15:docId w15:val="{2D21F233-8843-49D9-855A-EC5FE40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2023-07-21T05:24:00Z</cp:lastPrinted>
  <dcterms:created xsi:type="dcterms:W3CDTF">2023-07-21T05:24:00Z</dcterms:created>
  <dcterms:modified xsi:type="dcterms:W3CDTF">2023-07-21T10:25:00Z</dcterms:modified>
</cp:coreProperties>
</file>